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9109D" w14:textId="77777777" w:rsidR="00CA0886" w:rsidRDefault="00000000">
      <w:pPr>
        <w:pStyle w:val="Heading1"/>
      </w:pPr>
      <w:r>
        <w:t>EDL in Practice Survey: Question Preview</w:t>
      </w:r>
    </w:p>
    <w:p w14:paraId="5C009F64" w14:textId="77777777" w:rsidR="00CA0886" w:rsidRDefault="00000000">
      <w:r>
        <w:t xml:space="preserve">This preview lists every question in the Undergraduate Experience-Driven Learning (EDL) in Practice </w:t>
      </w:r>
      <w:proofErr w:type="gramStart"/>
      <w:r>
        <w:t>survey, in order</w:t>
      </w:r>
      <w:proofErr w:type="gramEnd"/>
      <w:r>
        <w:t xml:space="preserve">, so you can read the questions and draft your answers before you open Qualtrics. Your responses must still be </w:t>
      </w:r>
      <w:proofErr w:type="gramStart"/>
      <w:r>
        <w:t>entered</w:t>
      </w:r>
      <w:proofErr w:type="gramEnd"/>
      <w:r>
        <w:t xml:space="preserve"> and submitted in Qualtrics.</w:t>
      </w:r>
    </w:p>
    <w:p w14:paraId="1EEFA0E3" w14:textId="77777777" w:rsidR="00CA0886" w:rsidRDefault="00000000">
      <w:r>
        <w:t>How to read this preview: each question is a heading, so you can jump between questions with a screen reader or the document outline. Under each question, "Response type" tells you how you will answer: a text box, choose one option, or select all that apply. Word limits are listed where the survey sets them. Wherever an option says "Other," the survey gives you a text box to describe it. Question numbers are added here for reference only; they do not appear in Qualtrics.</w:t>
      </w:r>
    </w:p>
    <w:p w14:paraId="69FBEAF8" w14:textId="77777777" w:rsidR="00CA0886" w:rsidRDefault="00000000">
      <w:pPr>
        <w:pStyle w:val="Heading2"/>
      </w:pPr>
      <w:r>
        <w:t>About this survey</w:t>
      </w:r>
    </w:p>
    <w:p w14:paraId="00722961" w14:textId="77777777" w:rsidR="00CA0886" w:rsidRDefault="00000000">
      <w:r>
        <w:t>Experience-Driven Learning (EDL) in Practice is an institution-wide effort to identify, recognize, and better understand the meaningful Experience-Driven Learning already occurring across Western Michigan University.</w:t>
      </w:r>
    </w:p>
    <w:p w14:paraId="36AA1653" w14:textId="77777777" w:rsidR="00CA0886" w:rsidRDefault="00000000">
      <w:r>
        <w:rPr>
          <w:b/>
        </w:rPr>
        <w:t>All board-appointed faculty are eligible to participate. Each faculty member may receive up to two awards of $500 each.</w:t>
      </w:r>
    </w:p>
    <w:p w14:paraId="36274ED0" w14:textId="77777777" w:rsidR="00CA0886" w:rsidRDefault="00000000">
      <w:r>
        <w:t xml:space="preserve">This opportunity is not asking faculty to create something new. Instead, faculty are invited to describe EDL already occurring in </w:t>
      </w:r>
      <w:r>
        <w:rPr>
          <w:b/>
        </w:rPr>
        <w:t>an undergraduate course</w:t>
      </w:r>
      <w:r>
        <w:t xml:space="preserve">, </w:t>
      </w:r>
      <w:proofErr w:type="gramStart"/>
      <w:r>
        <w:t>reflect</w:t>
      </w:r>
      <w:proofErr w:type="gramEnd"/>
      <w:r>
        <w:t xml:space="preserve"> on that experience using the developing WMU EDL framework and rubric, and </w:t>
      </w:r>
      <w:proofErr w:type="gramStart"/>
      <w:r>
        <w:t>provide</w:t>
      </w:r>
      <w:proofErr w:type="gramEnd"/>
      <w:r>
        <w:t xml:space="preserve"> representative examples of the practice.</w:t>
      </w:r>
    </w:p>
    <w:p w14:paraId="1D074CA5" w14:textId="77777777" w:rsidR="00CA0886" w:rsidRDefault="00000000">
      <w:r>
        <w:t xml:space="preserve">Courses do not need to represent an exemplary or fully developed model of EDL. Understanding courses at different levels of development and at different points in students' academic pathways is important to </w:t>
      </w:r>
      <w:proofErr w:type="gramStart"/>
      <w:r>
        <w:t>building</w:t>
      </w:r>
      <w:proofErr w:type="gramEnd"/>
      <w:r>
        <w:t xml:space="preserve"> an accurate picture of EDL across WMU.</w:t>
      </w:r>
    </w:p>
    <w:p w14:paraId="3C140991" w14:textId="77777777" w:rsidR="00CA0886" w:rsidRDefault="00000000">
      <w:r>
        <w:t>This is a discovery and learning process, not an evaluation of individual faculty or courses.</w:t>
      </w:r>
    </w:p>
    <w:p w14:paraId="67BFDF48" w14:textId="77777777" w:rsidR="00CA0886" w:rsidRDefault="00000000">
      <w:r>
        <w:t>The information collected will help WMU identify existing strengths and promising practices; understand where and how EDL occurs across disciplines and throughout students' academic pathways; identify opportunities for future support and development; and refine the EDL framework and rubric.</w:t>
      </w:r>
    </w:p>
    <w:p w14:paraId="46E5C4AB" w14:textId="77777777" w:rsidR="00CA0886" w:rsidRDefault="00000000">
      <w:pPr>
        <w:pStyle w:val="Heading3"/>
      </w:pPr>
      <w:r>
        <w:t>Components of the EDL Framework</w:t>
      </w:r>
    </w:p>
    <w:p w14:paraId="77B6A318" w14:textId="77777777" w:rsidR="00CA0886" w:rsidRDefault="00000000">
      <w:pPr>
        <w:pStyle w:val="ListParagraph"/>
        <w:numPr>
          <w:ilvl w:val="0"/>
          <w:numId w:val="2"/>
        </w:numPr>
      </w:pPr>
      <w:r>
        <w:rPr>
          <w:b/>
        </w:rPr>
        <w:t>Enhances Learning:</w:t>
      </w:r>
      <w:r>
        <w:t xml:space="preserve"> Students deepen disciplinary learning through authentic application, inquiry, integration, reflection, and opportunities to use knowledge in meaningful contexts.</w:t>
      </w:r>
    </w:p>
    <w:p w14:paraId="349BBACB" w14:textId="77777777" w:rsidR="00CA0886" w:rsidRDefault="00000000">
      <w:pPr>
        <w:pStyle w:val="ListParagraph"/>
        <w:numPr>
          <w:ilvl w:val="0"/>
          <w:numId w:val="2"/>
        </w:numPr>
      </w:pPr>
      <w:r>
        <w:rPr>
          <w:b/>
        </w:rPr>
        <w:t>Shapes Professional Purpose:</w:t>
      </w:r>
      <w:r>
        <w:t xml:space="preserve"> Students make connections among their learning, professional or community contexts, future pathways, mentoring, and an evolving sense of professional identity or purpose.</w:t>
      </w:r>
    </w:p>
    <w:p w14:paraId="5559C6F3" w14:textId="77777777" w:rsidR="00CA0886" w:rsidRDefault="00000000">
      <w:pPr>
        <w:pStyle w:val="ListParagraph"/>
        <w:numPr>
          <w:ilvl w:val="0"/>
          <w:numId w:val="2"/>
        </w:numPr>
      </w:pPr>
      <w:r>
        <w:rPr>
          <w:b/>
        </w:rPr>
        <w:t>Empowers Students:</w:t>
      </w:r>
      <w:r>
        <w:t xml:space="preserve"> Students develop agency, confidence, adaptability, leadership, independence, and the capacity to make meaningful decisions about their learning and future.</w:t>
      </w:r>
    </w:p>
    <w:p w14:paraId="703243DF" w14:textId="77777777" w:rsidR="00CA0886" w:rsidRDefault="00000000">
      <w:r>
        <w:t xml:space="preserve">EDL may look different across disciplines, courses, and levels. </w:t>
      </w:r>
      <w:proofErr w:type="gramStart"/>
      <w:r>
        <w:t>An experience</w:t>
      </w:r>
      <w:proofErr w:type="gramEnd"/>
      <w:r>
        <w:t xml:space="preserve"> does not need to emphasize every dimension equally to represent meaningful EDL.</w:t>
      </w:r>
    </w:p>
    <w:p w14:paraId="5362BBEB" w14:textId="77777777" w:rsidR="00CA0886" w:rsidRDefault="00000000">
      <w:pPr>
        <w:pStyle w:val="Heading3"/>
      </w:pPr>
      <w:r>
        <w:lastRenderedPageBreak/>
        <w:t>Saving your progress in Qualtrics</w:t>
      </w:r>
    </w:p>
    <w:p w14:paraId="0DD01498" w14:textId="77777777" w:rsidR="00CA0886" w:rsidRDefault="00000000">
      <w:r>
        <w:t>You do not need to complete this application in one sitting. Your progress will be saved automatically as you move between pages, and you may return to finish your application later. To resume your application, use the same application link and return using the same browser and device on which you began. Please click Next before leaving a page to ensure that your responses on that page are saved. Your application is not considered submitted until you complete all required sections and click the final Submit button.</w:t>
      </w:r>
    </w:p>
    <w:p w14:paraId="02B2C61E" w14:textId="77777777" w:rsidR="00CA0886" w:rsidRDefault="00000000">
      <w:pPr>
        <w:pStyle w:val="Heading2"/>
      </w:pPr>
      <w:r>
        <w:t>Faculty and Course Information</w:t>
      </w:r>
    </w:p>
    <w:p w14:paraId="1F671789" w14:textId="77777777" w:rsidR="00CA0886" w:rsidRDefault="00000000">
      <w:pPr>
        <w:pStyle w:val="Heading3"/>
      </w:pPr>
      <w:r>
        <w:t>Question 1. Faculty member name</w:t>
      </w:r>
    </w:p>
    <w:p w14:paraId="50FEA3CF" w14:textId="77777777" w:rsidR="00CA0886" w:rsidRDefault="00000000">
      <w:r>
        <w:t>Response type: text box.</w:t>
      </w:r>
    </w:p>
    <w:p w14:paraId="53DF2027" w14:textId="77777777" w:rsidR="00CA0886" w:rsidRDefault="00000000">
      <w:pPr>
        <w:pStyle w:val="Heading3"/>
      </w:pPr>
      <w:r>
        <w:t>Question 2. Email address</w:t>
      </w:r>
    </w:p>
    <w:p w14:paraId="31E15DD9" w14:textId="77777777" w:rsidR="00CA0886" w:rsidRDefault="00000000">
      <w:r>
        <w:t>Response type: text box.</w:t>
      </w:r>
    </w:p>
    <w:p w14:paraId="2DDA13F7" w14:textId="77777777" w:rsidR="00CA0886" w:rsidRDefault="00000000">
      <w:pPr>
        <w:pStyle w:val="Heading3"/>
      </w:pPr>
      <w:r>
        <w:t>Question 3. Academic College</w:t>
      </w:r>
    </w:p>
    <w:p w14:paraId="223CC52C" w14:textId="56C31FB2" w:rsidR="00CA0886" w:rsidRDefault="00000000">
      <w:r>
        <w:t>Response type: choose one from a drop-down list.</w:t>
      </w:r>
    </w:p>
    <w:p w14:paraId="1064E5AE" w14:textId="77777777" w:rsidR="00CA0886" w:rsidRDefault="00000000">
      <w:pPr>
        <w:pStyle w:val="Heading3"/>
      </w:pPr>
      <w:r>
        <w:t>Question 4. Department/Program</w:t>
      </w:r>
    </w:p>
    <w:p w14:paraId="09CBFCA3" w14:textId="77777777" w:rsidR="00CA0886" w:rsidRDefault="00000000">
      <w:r>
        <w:t>Response type: text box.</w:t>
      </w:r>
    </w:p>
    <w:p w14:paraId="71A7A412" w14:textId="77777777" w:rsidR="00CA0886" w:rsidRDefault="00000000">
      <w:pPr>
        <w:pStyle w:val="Heading3"/>
      </w:pPr>
      <w:r>
        <w:t>Question 5. Course prefix and number</w:t>
      </w:r>
    </w:p>
    <w:p w14:paraId="474E42D8" w14:textId="77777777" w:rsidR="00CA0886" w:rsidRDefault="00000000">
      <w:r>
        <w:t>Response type: text box.</w:t>
      </w:r>
    </w:p>
    <w:p w14:paraId="20673F7F" w14:textId="77777777" w:rsidR="00CA0886" w:rsidRDefault="00000000">
      <w:pPr>
        <w:pStyle w:val="Heading3"/>
      </w:pPr>
      <w:r>
        <w:t>Question 6. Course title</w:t>
      </w:r>
    </w:p>
    <w:p w14:paraId="33FBBB9C" w14:textId="77777777" w:rsidR="00CA0886" w:rsidRDefault="00000000">
      <w:r>
        <w:t>Response type: text box.</w:t>
      </w:r>
    </w:p>
    <w:p w14:paraId="5B592CA8" w14:textId="77777777" w:rsidR="00CA0886" w:rsidRDefault="00000000">
      <w:pPr>
        <w:pStyle w:val="Heading3"/>
      </w:pPr>
      <w:r>
        <w:t>Question 7. Course level</w:t>
      </w:r>
    </w:p>
    <w:p w14:paraId="071312D5" w14:textId="77777777" w:rsidR="00CA0886" w:rsidRDefault="00000000">
      <w:r>
        <w:t>Response type: choose one.</w:t>
      </w:r>
    </w:p>
    <w:p w14:paraId="01C63B24" w14:textId="77777777" w:rsidR="00CA0886" w:rsidRDefault="00000000">
      <w:pPr>
        <w:pStyle w:val="ListParagraph"/>
        <w:numPr>
          <w:ilvl w:val="0"/>
          <w:numId w:val="3"/>
        </w:numPr>
      </w:pPr>
      <w:r>
        <w:t>1000 level</w:t>
      </w:r>
    </w:p>
    <w:p w14:paraId="2CD78BAD" w14:textId="77777777" w:rsidR="00CA0886" w:rsidRDefault="00000000">
      <w:pPr>
        <w:pStyle w:val="ListParagraph"/>
        <w:numPr>
          <w:ilvl w:val="0"/>
          <w:numId w:val="3"/>
        </w:numPr>
      </w:pPr>
      <w:proofErr w:type="gramStart"/>
      <w:r>
        <w:t>2000 level</w:t>
      </w:r>
      <w:proofErr w:type="gramEnd"/>
    </w:p>
    <w:p w14:paraId="64163D25" w14:textId="77777777" w:rsidR="00CA0886" w:rsidRDefault="00000000">
      <w:pPr>
        <w:pStyle w:val="ListParagraph"/>
        <w:numPr>
          <w:ilvl w:val="0"/>
          <w:numId w:val="3"/>
        </w:numPr>
      </w:pPr>
      <w:r>
        <w:t>3000 level</w:t>
      </w:r>
    </w:p>
    <w:p w14:paraId="4434A85B" w14:textId="77777777" w:rsidR="00CA0886" w:rsidRDefault="00000000">
      <w:pPr>
        <w:pStyle w:val="ListParagraph"/>
        <w:numPr>
          <w:ilvl w:val="0"/>
          <w:numId w:val="3"/>
        </w:numPr>
      </w:pPr>
      <w:r>
        <w:t>4000 level</w:t>
      </w:r>
    </w:p>
    <w:p w14:paraId="332B84D3" w14:textId="77777777" w:rsidR="00CA0886" w:rsidRDefault="00000000">
      <w:pPr>
        <w:pStyle w:val="ListParagraph"/>
        <w:numPr>
          <w:ilvl w:val="0"/>
          <w:numId w:val="3"/>
        </w:numPr>
      </w:pPr>
      <w:r>
        <w:t>Other</w:t>
      </w:r>
    </w:p>
    <w:p w14:paraId="27935D5C" w14:textId="77777777" w:rsidR="00CA0886" w:rsidRDefault="00000000">
      <w:pPr>
        <w:pStyle w:val="Heading3"/>
      </w:pPr>
      <w:r>
        <w:t>Question 8. Is this course primarily:</w:t>
      </w:r>
    </w:p>
    <w:p w14:paraId="5B714991" w14:textId="77777777" w:rsidR="00CA0886" w:rsidRDefault="00000000">
      <w:r>
        <w:t>Response type: choose one.</w:t>
      </w:r>
    </w:p>
    <w:p w14:paraId="242033E4" w14:textId="77777777" w:rsidR="00CA0886" w:rsidRDefault="00000000">
      <w:pPr>
        <w:pStyle w:val="ListParagraph"/>
        <w:numPr>
          <w:ilvl w:val="0"/>
          <w:numId w:val="4"/>
        </w:numPr>
      </w:pPr>
      <w:r>
        <w:t>Required for the major/program</w:t>
      </w:r>
    </w:p>
    <w:p w14:paraId="0273811B" w14:textId="77777777" w:rsidR="00CA0886" w:rsidRDefault="00000000">
      <w:pPr>
        <w:pStyle w:val="ListParagraph"/>
        <w:numPr>
          <w:ilvl w:val="0"/>
          <w:numId w:val="4"/>
        </w:numPr>
      </w:pPr>
      <w:r>
        <w:t>Required for some students/programs but not others</w:t>
      </w:r>
    </w:p>
    <w:p w14:paraId="242CA308" w14:textId="77777777" w:rsidR="00CA0886" w:rsidRDefault="00000000">
      <w:pPr>
        <w:pStyle w:val="ListParagraph"/>
        <w:numPr>
          <w:ilvl w:val="0"/>
          <w:numId w:val="4"/>
        </w:numPr>
      </w:pPr>
      <w:r>
        <w:t>Elective</w:t>
      </w:r>
    </w:p>
    <w:p w14:paraId="5F77228E" w14:textId="77777777" w:rsidR="00CA0886" w:rsidRDefault="00000000">
      <w:pPr>
        <w:pStyle w:val="ListParagraph"/>
        <w:numPr>
          <w:ilvl w:val="0"/>
          <w:numId w:val="4"/>
        </w:numPr>
      </w:pPr>
      <w:r>
        <w:lastRenderedPageBreak/>
        <w:t>WMU Essential Studies</w:t>
      </w:r>
    </w:p>
    <w:p w14:paraId="7875785A" w14:textId="77777777" w:rsidR="00CA0886" w:rsidRDefault="00000000">
      <w:pPr>
        <w:pStyle w:val="ListParagraph"/>
        <w:numPr>
          <w:ilvl w:val="0"/>
          <w:numId w:val="4"/>
        </w:numPr>
      </w:pPr>
      <w:r>
        <w:t>Other</w:t>
      </w:r>
    </w:p>
    <w:p w14:paraId="4D96FB92" w14:textId="77777777" w:rsidR="00CA0886" w:rsidRDefault="00000000">
      <w:pPr>
        <w:pStyle w:val="Heading3"/>
      </w:pPr>
      <w:r>
        <w:t>Question 9. Typical enrollment in one section of the course</w:t>
      </w:r>
    </w:p>
    <w:p w14:paraId="343DF904" w14:textId="77777777" w:rsidR="00CA0886" w:rsidRDefault="00000000">
      <w:r>
        <w:t>Response type: text box.</w:t>
      </w:r>
    </w:p>
    <w:p w14:paraId="4886D449" w14:textId="77777777" w:rsidR="00CA0886" w:rsidRDefault="00000000">
      <w:pPr>
        <w:pStyle w:val="Heading3"/>
      </w:pPr>
      <w:r>
        <w:t>Question 10. Approximately how many students take this course across all sections in a typical academic year?</w:t>
      </w:r>
    </w:p>
    <w:p w14:paraId="778AD972" w14:textId="77777777" w:rsidR="00CA0886" w:rsidRDefault="00000000">
      <w:r>
        <w:t>Response type: text box.</w:t>
      </w:r>
    </w:p>
    <w:p w14:paraId="24C4DDF5" w14:textId="77777777" w:rsidR="00CA0886" w:rsidRDefault="00000000">
      <w:pPr>
        <w:pStyle w:val="Heading2"/>
      </w:pPr>
      <w:r>
        <w:t>The EDL Experience</w:t>
      </w:r>
    </w:p>
    <w:p w14:paraId="2F83B714" w14:textId="77777777" w:rsidR="00CA0886" w:rsidRDefault="00000000">
      <w:pPr>
        <w:pStyle w:val="Heading3"/>
      </w:pPr>
      <w:r>
        <w:t>Question 11. Briefly describe the Experience-Driven Learning occurring in this course.</w:t>
      </w:r>
    </w:p>
    <w:p w14:paraId="6B134125" w14:textId="77777777" w:rsidR="00CA0886" w:rsidRDefault="00000000">
      <w:r>
        <w:t xml:space="preserve">What do students </w:t>
      </w:r>
      <w:proofErr w:type="gramStart"/>
      <w:r>
        <w:t>actually do</w:t>
      </w:r>
      <w:proofErr w:type="gramEnd"/>
      <w:r>
        <w:t xml:space="preserve"> as part of the experience? Briefly describe the activity, project, experience, or approach and how students engage with it.</w:t>
      </w:r>
    </w:p>
    <w:p w14:paraId="5CB72233" w14:textId="77777777" w:rsidR="00CA0886" w:rsidRDefault="00000000">
      <w:r>
        <w:t>Response type: text box, maximum 300 words.</w:t>
      </w:r>
    </w:p>
    <w:p w14:paraId="78A7DECF" w14:textId="77777777" w:rsidR="00CA0886" w:rsidRDefault="00000000">
      <w:pPr>
        <w:pStyle w:val="Heading3"/>
      </w:pPr>
      <w:r>
        <w:t>Question 12. What type(s) of Experience-Driven Learning does this course include?</w:t>
      </w:r>
    </w:p>
    <w:p w14:paraId="5B1B94B2" w14:textId="77777777" w:rsidR="00CA0886" w:rsidRDefault="00000000">
      <w:r>
        <w:t>Response type: select all that apply.</w:t>
      </w:r>
    </w:p>
    <w:p w14:paraId="4C246746" w14:textId="77777777" w:rsidR="00CA0886" w:rsidRDefault="00000000">
      <w:pPr>
        <w:pStyle w:val="ListParagraph"/>
        <w:numPr>
          <w:ilvl w:val="0"/>
          <w:numId w:val="5"/>
        </w:numPr>
      </w:pPr>
      <w:r>
        <w:t>Undergraduate research or inquiry</w:t>
      </w:r>
    </w:p>
    <w:p w14:paraId="2B9AD6E0" w14:textId="77777777" w:rsidR="00CA0886" w:rsidRDefault="00000000">
      <w:pPr>
        <w:pStyle w:val="ListParagraph"/>
        <w:numPr>
          <w:ilvl w:val="0"/>
          <w:numId w:val="5"/>
        </w:numPr>
      </w:pPr>
      <w:r>
        <w:t>Clinical or professional practice</w:t>
      </w:r>
    </w:p>
    <w:p w14:paraId="6E321F2C" w14:textId="77777777" w:rsidR="00CA0886" w:rsidRDefault="00000000">
      <w:pPr>
        <w:pStyle w:val="ListParagraph"/>
        <w:numPr>
          <w:ilvl w:val="0"/>
          <w:numId w:val="5"/>
        </w:numPr>
      </w:pPr>
      <w:r>
        <w:t>Internship or practicum</w:t>
      </w:r>
    </w:p>
    <w:p w14:paraId="13E2C5FC" w14:textId="77777777" w:rsidR="00CA0886" w:rsidRDefault="00000000">
      <w:pPr>
        <w:pStyle w:val="ListParagraph"/>
        <w:numPr>
          <w:ilvl w:val="0"/>
          <w:numId w:val="5"/>
        </w:numPr>
      </w:pPr>
      <w:r>
        <w:t>Field experience</w:t>
      </w:r>
    </w:p>
    <w:p w14:paraId="7DD216B5" w14:textId="77777777" w:rsidR="00CA0886" w:rsidRDefault="00000000">
      <w:pPr>
        <w:pStyle w:val="ListParagraph"/>
        <w:numPr>
          <w:ilvl w:val="0"/>
          <w:numId w:val="5"/>
        </w:numPr>
      </w:pPr>
      <w:r>
        <w:t>Studio-based learning</w:t>
      </w:r>
    </w:p>
    <w:p w14:paraId="7FBE0680" w14:textId="77777777" w:rsidR="00CA0886" w:rsidRDefault="00000000">
      <w:pPr>
        <w:pStyle w:val="ListParagraph"/>
        <w:numPr>
          <w:ilvl w:val="0"/>
          <w:numId w:val="5"/>
        </w:numPr>
      </w:pPr>
      <w:r>
        <w:t>Laboratory investigation</w:t>
      </w:r>
    </w:p>
    <w:p w14:paraId="380C5A4E" w14:textId="77777777" w:rsidR="00CA0886" w:rsidRDefault="00000000">
      <w:pPr>
        <w:pStyle w:val="ListParagraph"/>
        <w:numPr>
          <w:ilvl w:val="0"/>
          <w:numId w:val="5"/>
        </w:numPr>
      </w:pPr>
      <w:r>
        <w:t>Client-based project</w:t>
      </w:r>
    </w:p>
    <w:p w14:paraId="4CF13B46" w14:textId="77777777" w:rsidR="00CA0886" w:rsidRDefault="00000000">
      <w:pPr>
        <w:pStyle w:val="ListParagraph"/>
        <w:numPr>
          <w:ilvl w:val="0"/>
          <w:numId w:val="5"/>
        </w:numPr>
      </w:pPr>
      <w:r>
        <w:t>Community-engaged learning</w:t>
      </w:r>
    </w:p>
    <w:p w14:paraId="5D7BDD92" w14:textId="77777777" w:rsidR="00CA0886" w:rsidRDefault="00000000">
      <w:pPr>
        <w:pStyle w:val="ListParagraph"/>
        <w:numPr>
          <w:ilvl w:val="0"/>
          <w:numId w:val="5"/>
        </w:numPr>
      </w:pPr>
      <w:r>
        <w:t>Project-based learning</w:t>
      </w:r>
    </w:p>
    <w:p w14:paraId="73F00E84" w14:textId="77777777" w:rsidR="00CA0886" w:rsidRDefault="00000000">
      <w:pPr>
        <w:pStyle w:val="ListParagraph"/>
        <w:numPr>
          <w:ilvl w:val="0"/>
          <w:numId w:val="5"/>
        </w:numPr>
      </w:pPr>
      <w:r>
        <w:t>Problem-based learning</w:t>
      </w:r>
    </w:p>
    <w:p w14:paraId="5B69CE0B" w14:textId="77777777" w:rsidR="00CA0886" w:rsidRDefault="00000000">
      <w:pPr>
        <w:pStyle w:val="ListParagraph"/>
        <w:numPr>
          <w:ilvl w:val="0"/>
          <w:numId w:val="5"/>
        </w:numPr>
      </w:pPr>
      <w:r>
        <w:t>Case-based learning</w:t>
      </w:r>
    </w:p>
    <w:p w14:paraId="05127203" w14:textId="77777777" w:rsidR="00CA0886" w:rsidRDefault="00000000">
      <w:pPr>
        <w:pStyle w:val="ListParagraph"/>
        <w:numPr>
          <w:ilvl w:val="0"/>
          <w:numId w:val="5"/>
        </w:numPr>
      </w:pPr>
      <w:r>
        <w:t>Simulation</w:t>
      </w:r>
    </w:p>
    <w:p w14:paraId="2FAC93CA" w14:textId="77777777" w:rsidR="00CA0886" w:rsidRDefault="00000000">
      <w:pPr>
        <w:pStyle w:val="ListParagraph"/>
        <w:numPr>
          <w:ilvl w:val="0"/>
          <w:numId w:val="5"/>
        </w:numPr>
      </w:pPr>
      <w:r>
        <w:t>Creative production or performance</w:t>
      </w:r>
    </w:p>
    <w:p w14:paraId="0AAE76CA" w14:textId="77777777" w:rsidR="00CA0886" w:rsidRDefault="00000000">
      <w:pPr>
        <w:pStyle w:val="ListParagraph"/>
        <w:numPr>
          <w:ilvl w:val="0"/>
          <w:numId w:val="5"/>
        </w:numPr>
      </w:pPr>
      <w:r>
        <w:t>Design challenge</w:t>
      </w:r>
    </w:p>
    <w:p w14:paraId="620FE505" w14:textId="77777777" w:rsidR="00CA0886" w:rsidRDefault="00000000">
      <w:pPr>
        <w:pStyle w:val="ListParagraph"/>
        <w:numPr>
          <w:ilvl w:val="0"/>
          <w:numId w:val="5"/>
        </w:numPr>
      </w:pPr>
      <w:r>
        <w:t>Entrepreneurship or innovation</w:t>
      </w:r>
    </w:p>
    <w:p w14:paraId="16D1CF27" w14:textId="77777777" w:rsidR="00CA0886" w:rsidRDefault="00000000">
      <w:pPr>
        <w:pStyle w:val="ListParagraph"/>
        <w:numPr>
          <w:ilvl w:val="0"/>
          <w:numId w:val="5"/>
        </w:numPr>
      </w:pPr>
      <w:r>
        <w:t>Interdisciplinary project</w:t>
      </w:r>
    </w:p>
    <w:p w14:paraId="0A04D8F2" w14:textId="77777777" w:rsidR="00CA0886" w:rsidRDefault="00000000">
      <w:pPr>
        <w:pStyle w:val="ListParagraph"/>
        <w:numPr>
          <w:ilvl w:val="0"/>
          <w:numId w:val="5"/>
        </w:numPr>
      </w:pPr>
      <w:r>
        <w:t>Applied classroom project</w:t>
      </w:r>
    </w:p>
    <w:p w14:paraId="77038438" w14:textId="77777777" w:rsidR="00CA0886" w:rsidRDefault="00000000">
      <w:pPr>
        <w:pStyle w:val="ListParagraph"/>
        <w:numPr>
          <w:ilvl w:val="0"/>
          <w:numId w:val="5"/>
        </w:numPr>
      </w:pPr>
      <w:r>
        <w:t>Capstone</w:t>
      </w:r>
    </w:p>
    <w:p w14:paraId="5CF43D0C" w14:textId="77777777" w:rsidR="00CA0886" w:rsidRDefault="00000000">
      <w:pPr>
        <w:pStyle w:val="ListParagraph"/>
        <w:numPr>
          <w:ilvl w:val="0"/>
          <w:numId w:val="5"/>
        </w:numPr>
      </w:pPr>
      <w:r>
        <w:t>Global/intercultural learning</w:t>
      </w:r>
    </w:p>
    <w:p w14:paraId="20D6D3FF" w14:textId="77777777" w:rsidR="00CA0886" w:rsidRDefault="00000000">
      <w:pPr>
        <w:pStyle w:val="ListParagraph"/>
        <w:numPr>
          <w:ilvl w:val="0"/>
          <w:numId w:val="5"/>
        </w:numPr>
      </w:pPr>
      <w:r>
        <w:t>Other</w:t>
      </w:r>
    </w:p>
    <w:p w14:paraId="6C8FA0EC" w14:textId="77777777" w:rsidR="00CA0886" w:rsidRDefault="00000000">
      <w:pPr>
        <w:pStyle w:val="Heading3"/>
      </w:pPr>
      <w:r>
        <w:t>Question 13. Where does EDL occur within this course?</w:t>
      </w:r>
    </w:p>
    <w:p w14:paraId="5D1D5BEB" w14:textId="77777777" w:rsidR="00CA0886" w:rsidRDefault="00000000">
      <w:r>
        <w:t>Select the option that best describes the course.</w:t>
      </w:r>
    </w:p>
    <w:p w14:paraId="4A5C2CA6" w14:textId="77777777" w:rsidR="00CA0886" w:rsidRDefault="00000000">
      <w:r>
        <w:lastRenderedPageBreak/>
        <w:t>Response type: choose one.</w:t>
      </w:r>
    </w:p>
    <w:p w14:paraId="4D29B3D2" w14:textId="77777777" w:rsidR="00CA0886" w:rsidRDefault="00000000">
      <w:pPr>
        <w:pStyle w:val="ListParagraph"/>
        <w:numPr>
          <w:ilvl w:val="0"/>
          <w:numId w:val="6"/>
        </w:numPr>
      </w:pPr>
      <w:r>
        <w:t>In one activity or assignment</w:t>
      </w:r>
    </w:p>
    <w:p w14:paraId="53E45F1F" w14:textId="77777777" w:rsidR="00CA0886" w:rsidRDefault="00000000">
      <w:pPr>
        <w:pStyle w:val="ListParagraph"/>
        <w:numPr>
          <w:ilvl w:val="0"/>
          <w:numId w:val="6"/>
        </w:numPr>
      </w:pPr>
      <w:r>
        <w:t>In several activities or assignments</w:t>
      </w:r>
    </w:p>
    <w:p w14:paraId="7B220E50" w14:textId="77777777" w:rsidR="00CA0886" w:rsidRDefault="00000000">
      <w:pPr>
        <w:pStyle w:val="ListParagraph"/>
        <w:numPr>
          <w:ilvl w:val="0"/>
          <w:numId w:val="6"/>
        </w:numPr>
      </w:pPr>
      <w:r>
        <w:t>In one major project or experience</w:t>
      </w:r>
    </w:p>
    <w:p w14:paraId="648BFC09" w14:textId="77777777" w:rsidR="00CA0886" w:rsidRDefault="00000000">
      <w:pPr>
        <w:pStyle w:val="ListParagraph"/>
        <w:numPr>
          <w:ilvl w:val="0"/>
          <w:numId w:val="6"/>
        </w:numPr>
      </w:pPr>
      <w:r>
        <w:t>During a substantial portion of the semester</w:t>
      </w:r>
    </w:p>
    <w:p w14:paraId="6950D18A" w14:textId="77777777" w:rsidR="00CA0886" w:rsidRDefault="00000000">
      <w:pPr>
        <w:pStyle w:val="ListParagraph"/>
        <w:numPr>
          <w:ilvl w:val="0"/>
          <w:numId w:val="6"/>
        </w:numPr>
      </w:pPr>
      <w:r>
        <w:t xml:space="preserve">Throughout most or </w:t>
      </w:r>
      <w:proofErr w:type="gramStart"/>
      <w:r>
        <w:t>all of</w:t>
      </w:r>
      <w:proofErr w:type="gramEnd"/>
      <w:r>
        <w:t xml:space="preserve"> the course</w:t>
      </w:r>
    </w:p>
    <w:p w14:paraId="5C838707" w14:textId="77777777" w:rsidR="00CA0886" w:rsidRDefault="00000000">
      <w:pPr>
        <w:pStyle w:val="ListParagraph"/>
        <w:numPr>
          <w:ilvl w:val="0"/>
          <w:numId w:val="6"/>
        </w:numPr>
      </w:pPr>
      <w:r>
        <w:t>EDL is the central organizing approach for the course</w:t>
      </w:r>
    </w:p>
    <w:p w14:paraId="3CE006F6" w14:textId="77777777" w:rsidR="00CA0886" w:rsidRDefault="00000000">
      <w:pPr>
        <w:pStyle w:val="ListParagraph"/>
        <w:numPr>
          <w:ilvl w:val="0"/>
          <w:numId w:val="6"/>
        </w:numPr>
      </w:pPr>
      <w:r>
        <w:t>Other</w:t>
      </w:r>
    </w:p>
    <w:p w14:paraId="7977E906" w14:textId="77777777" w:rsidR="00CA0886" w:rsidRDefault="00000000">
      <w:pPr>
        <w:pStyle w:val="Heading2"/>
      </w:pPr>
      <w:r>
        <w:t>Authenticity and Application</w:t>
      </w:r>
    </w:p>
    <w:p w14:paraId="08338D55" w14:textId="77777777" w:rsidR="00CA0886" w:rsidRDefault="00000000">
      <w:pPr>
        <w:pStyle w:val="Heading3"/>
      </w:pPr>
      <w:r>
        <w:t>Question 14. What makes this experience authentic, applied, or connected to contexts beyond simply completing a traditional course assignment?</w:t>
      </w:r>
    </w:p>
    <w:p w14:paraId="3CC1BCFD" w14:textId="77777777" w:rsidR="00CA0886" w:rsidRDefault="00000000">
      <w:r>
        <w:t>For example, students may address an authentic problem or question; produce work for an audience beyond the instructor; engage with a client, community, organization, profession, or stakeholder; conduct authentic inquiry; simulate professional practice; create or perform work; make consequential decisions; or apply disciplinary knowledge under realistic conditions.</w:t>
      </w:r>
    </w:p>
    <w:p w14:paraId="6F7BF7D8" w14:textId="77777777" w:rsidR="00CA0886" w:rsidRDefault="00000000">
      <w:r>
        <w:t>Response type: text box, maximum 300 words.</w:t>
      </w:r>
    </w:p>
    <w:p w14:paraId="01E013AE" w14:textId="77777777" w:rsidR="00CA0886" w:rsidRDefault="00000000">
      <w:pPr>
        <w:pStyle w:val="Heading3"/>
      </w:pPr>
      <w:r>
        <w:t>Question 15. Does the experience involve people or organizations beyond the instructor and students in the course?</w:t>
      </w:r>
    </w:p>
    <w:p w14:paraId="0C5FB795" w14:textId="77777777" w:rsidR="00CA0886" w:rsidRDefault="00000000">
      <w:r>
        <w:t>Response type: choose one.</w:t>
      </w:r>
    </w:p>
    <w:p w14:paraId="4F12798A" w14:textId="77777777" w:rsidR="00CA0886" w:rsidRDefault="00000000">
      <w:pPr>
        <w:pStyle w:val="ListParagraph"/>
        <w:numPr>
          <w:ilvl w:val="0"/>
          <w:numId w:val="7"/>
        </w:numPr>
      </w:pPr>
      <w:r>
        <w:t>Yes</w:t>
      </w:r>
    </w:p>
    <w:p w14:paraId="12CD8CA0" w14:textId="77777777" w:rsidR="00CA0886" w:rsidRDefault="00000000">
      <w:pPr>
        <w:pStyle w:val="ListParagraph"/>
        <w:numPr>
          <w:ilvl w:val="0"/>
          <w:numId w:val="7"/>
        </w:numPr>
      </w:pPr>
      <w:r>
        <w:t>No</w:t>
      </w:r>
    </w:p>
    <w:p w14:paraId="72989716" w14:textId="77777777" w:rsidR="00CA0886" w:rsidRDefault="00000000">
      <w:pPr>
        <w:pStyle w:val="ListParagraph"/>
        <w:numPr>
          <w:ilvl w:val="0"/>
          <w:numId w:val="7"/>
        </w:numPr>
      </w:pPr>
      <w:r>
        <w:t>Sometimes; varies by semester</w:t>
      </w:r>
    </w:p>
    <w:p w14:paraId="62E91356" w14:textId="77777777" w:rsidR="00CA0886" w:rsidRDefault="00000000">
      <w:pPr>
        <w:pStyle w:val="Heading3"/>
      </w:pPr>
      <w:r>
        <w:t>Question 16. If yes or sometimes, please identify the type(s) of external or authentic participant involved.</w:t>
      </w:r>
    </w:p>
    <w:p w14:paraId="2297BD42" w14:textId="77777777" w:rsidR="00CA0886" w:rsidRDefault="00000000">
      <w:r>
        <w:t>Response type: select all that apply.</w:t>
      </w:r>
    </w:p>
    <w:p w14:paraId="32445FD9" w14:textId="77777777" w:rsidR="00CA0886" w:rsidRDefault="00000000">
      <w:pPr>
        <w:pStyle w:val="ListParagraph"/>
        <w:numPr>
          <w:ilvl w:val="0"/>
          <w:numId w:val="8"/>
        </w:numPr>
      </w:pPr>
      <w:r>
        <w:t>Not applicable</w:t>
      </w:r>
    </w:p>
    <w:p w14:paraId="041DDDA1" w14:textId="77777777" w:rsidR="00CA0886" w:rsidRDefault="00000000">
      <w:pPr>
        <w:pStyle w:val="ListParagraph"/>
        <w:numPr>
          <w:ilvl w:val="0"/>
          <w:numId w:val="8"/>
        </w:numPr>
      </w:pPr>
      <w:r>
        <w:t>Employer/business/industry</w:t>
      </w:r>
    </w:p>
    <w:p w14:paraId="08CC1C25" w14:textId="77777777" w:rsidR="00CA0886" w:rsidRDefault="00000000">
      <w:pPr>
        <w:pStyle w:val="ListParagraph"/>
        <w:numPr>
          <w:ilvl w:val="0"/>
          <w:numId w:val="8"/>
        </w:numPr>
      </w:pPr>
      <w:r>
        <w:t>Community organization/nonprofit</w:t>
      </w:r>
    </w:p>
    <w:p w14:paraId="196062D4" w14:textId="77777777" w:rsidR="00CA0886" w:rsidRDefault="00000000">
      <w:pPr>
        <w:pStyle w:val="ListParagraph"/>
        <w:numPr>
          <w:ilvl w:val="0"/>
          <w:numId w:val="8"/>
        </w:numPr>
      </w:pPr>
      <w:r>
        <w:t>Government/public agency</w:t>
      </w:r>
    </w:p>
    <w:p w14:paraId="21BC1903" w14:textId="77777777" w:rsidR="00CA0886" w:rsidRDefault="00000000">
      <w:pPr>
        <w:pStyle w:val="ListParagraph"/>
        <w:numPr>
          <w:ilvl w:val="0"/>
          <w:numId w:val="8"/>
        </w:numPr>
      </w:pPr>
      <w:r>
        <w:t>K-12 school</w:t>
      </w:r>
    </w:p>
    <w:p w14:paraId="48185232" w14:textId="77777777" w:rsidR="00CA0886" w:rsidRDefault="00000000">
      <w:pPr>
        <w:pStyle w:val="ListParagraph"/>
        <w:numPr>
          <w:ilvl w:val="0"/>
          <w:numId w:val="8"/>
        </w:numPr>
      </w:pPr>
      <w:r>
        <w:t>Healthcare organization</w:t>
      </w:r>
    </w:p>
    <w:p w14:paraId="6816144A" w14:textId="77777777" w:rsidR="00CA0886" w:rsidRDefault="00000000">
      <w:pPr>
        <w:pStyle w:val="ListParagraph"/>
        <w:numPr>
          <w:ilvl w:val="0"/>
          <w:numId w:val="8"/>
        </w:numPr>
      </w:pPr>
      <w:r>
        <w:t>Professional practitioner</w:t>
      </w:r>
    </w:p>
    <w:p w14:paraId="321549B4" w14:textId="77777777" w:rsidR="00CA0886" w:rsidRDefault="00000000">
      <w:pPr>
        <w:pStyle w:val="ListParagraph"/>
        <w:numPr>
          <w:ilvl w:val="0"/>
          <w:numId w:val="8"/>
        </w:numPr>
      </w:pPr>
      <w:r>
        <w:t>Alumni</w:t>
      </w:r>
    </w:p>
    <w:p w14:paraId="75B94AAA" w14:textId="77777777" w:rsidR="00CA0886" w:rsidRDefault="00000000">
      <w:pPr>
        <w:pStyle w:val="ListParagraph"/>
        <w:numPr>
          <w:ilvl w:val="0"/>
          <w:numId w:val="8"/>
        </w:numPr>
      </w:pPr>
      <w:r>
        <w:t>Client</w:t>
      </w:r>
    </w:p>
    <w:p w14:paraId="60725883" w14:textId="77777777" w:rsidR="00CA0886" w:rsidRDefault="00000000">
      <w:pPr>
        <w:pStyle w:val="ListParagraph"/>
        <w:numPr>
          <w:ilvl w:val="0"/>
          <w:numId w:val="8"/>
        </w:numPr>
      </w:pPr>
      <w:r>
        <w:t>Research partner</w:t>
      </w:r>
    </w:p>
    <w:p w14:paraId="1DBA8411" w14:textId="77777777" w:rsidR="00CA0886" w:rsidRDefault="00000000">
      <w:pPr>
        <w:pStyle w:val="ListParagraph"/>
        <w:numPr>
          <w:ilvl w:val="0"/>
          <w:numId w:val="8"/>
        </w:numPr>
      </w:pPr>
      <w:r>
        <w:t>International/global partner</w:t>
      </w:r>
    </w:p>
    <w:p w14:paraId="176937ED" w14:textId="77777777" w:rsidR="00CA0886" w:rsidRDefault="00000000">
      <w:pPr>
        <w:pStyle w:val="ListParagraph"/>
        <w:numPr>
          <w:ilvl w:val="0"/>
          <w:numId w:val="8"/>
        </w:numPr>
      </w:pPr>
      <w:r>
        <w:t>Campus-based client or partner</w:t>
      </w:r>
    </w:p>
    <w:p w14:paraId="3A9337F8" w14:textId="77777777" w:rsidR="00CA0886" w:rsidRDefault="00000000">
      <w:pPr>
        <w:pStyle w:val="ListParagraph"/>
        <w:numPr>
          <w:ilvl w:val="0"/>
          <w:numId w:val="8"/>
        </w:numPr>
      </w:pPr>
      <w:r>
        <w:lastRenderedPageBreak/>
        <w:t>Other</w:t>
      </w:r>
    </w:p>
    <w:p w14:paraId="3CD6F9C3" w14:textId="77777777" w:rsidR="00CA0886" w:rsidRDefault="00000000">
      <w:pPr>
        <w:pStyle w:val="Heading3"/>
      </w:pPr>
      <w:r>
        <w:t>Question 17. If yes or sometimes, briefly describe the role of the partner/client/stakeholder in the student experience.</w:t>
      </w:r>
    </w:p>
    <w:p w14:paraId="1E38916C" w14:textId="77777777" w:rsidR="00CA0886" w:rsidRDefault="00000000">
      <w:r>
        <w:t>Response type: text box, maximum 150 words.</w:t>
      </w:r>
    </w:p>
    <w:p w14:paraId="7B2F9F11" w14:textId="77777777" w:rsidR="00CA0886" w:rsidRDefault="00000000">
      <w:pPr>
        <w:pStyle w:val="Heading2"/>
      </w:pPr>
      <w:r>
        <w:t>Student Learning and Development</w:t>
      </w:r>
    </w:p>
    <w:p w14:paraId="6CF65046" w14:textId="77777777" w:rsidR="00CA0886" w:rsidRDefault="00000000">
      <w:pPr>
        <w:pStyle w:val="Heading3"/>
      </w:pPr>
      <w:r>
        <w:t>Question 18. What are the most important things students are expected to learn or develop through this experience?</w:t>
      </w:r>
    </w:p>
    <w:p w14:paraId="40728C6F" w14:textId="77777777" w:rsidR="00CA0886" w:rsidRDefault="00000000">
      <w:r>
        <w:t>Response type: select all that apply.</w:t>
      </w:r>
    </w:p>
    <w:p w14:paraId="058253AC" w14:textId="77777777" w:rsidR="00CA0886" w:rsidRDefault="00000000">
      <w:pPr>
        <w:pStyle w:val="ListParagraph"/>
        <w:numPr>
          <w:ilvl w:val="0"/>
          <w:numId w:val="9"/>
        </w:numPr>
      </w:pPr>
      <w:r>
        <w:t>Apply disciplinary knowledge</w:t>
      </w:r>
    </w:p>
    <w:p w14:paraId="73D09CB0" w14:textId="77777777" w:rsidR="00CA0886" w:rsidRDefault="00000000">
      <w:pPr>
        <w:pStyle w:val="ListParagraph"/>
        <w:numPr>
          <w:ilvl w:val="0"/>
          <w:numId w:val="9"/>
        </w:numPr>
      </w:pPr>
      <w:r>
        <w:t>Integrate theory and practice</w:t>
      </w:r>
    </w:p>
    <w:p w14:paraId="2517F66A" w14:textId="77777777" w:rsidR="00CA0886" w:rsidRDefault="00000000">
      <w:pPr>
        <w:pStyle w:val="ListParagraph"/>
        <w:numPr>
          <w:ilvl w:val="0"/>
          <w:numId w:val="9"/>
        </w:numPr>
      </w:pPr>
      <w:r>
        <w:t>Conduct inquiry or research</w:t>
      </w:r>
    </w:p>
    <w:p w14:paraId="2354F855" w14:textId="77777777" w:rsidR="00CA0886" w:rsidRDefault="00000000">
      <w:pPr>
        <w:pStyle w:val="ListParagraph"/>
        <w:numPr>
          <w:ilvl w:val="0"/>
          <w:numId w:val="9"/>
        </w:numPr>
      </w:pPr>
      <w:proofErr w:type="gramStart"/>
      <w:r>
        <w:t>Solve</w:t>
      </w:r>
      <w:proofErr w:type="gramEnd"/>
      <w:r>
        <w:t xml:space="preserve"> complex or authentic problems</w:t>
      </w:r>
    </w:p>
    <w:p w14:paraId="0DC794B9" w14:textId="77777777" w:rsidR="00CA0886" w:rsidRDefault="00000000">
      <w:pPr>
        <w:pStyle w:val="ListParagraph"/>
        <w:numPr>
          <w:ilvl w:val="0"/>
          <w:numId w:val="9"/>
        </w:numPr>
      </w:pPr>
      <w:r>
        <w:t>Think critically</w:t>
      </w:r>
    </w:p>
    <w:p w14:paraId="3CA12764" w14:textId="77777777" w:rsidR="00CA0886" w:rsidRDefault="00000000">
      <w:pPr>
        <w:pStyle w:val="ListParagraph"/>
        <w:numPr>
          <w:ilvl w:val="0"/>
          <w:numId w:val="9"/>
        </w:numPr>
      </w:pPr>
      <w:r>
        <w:t>Communicate with authentic audiences</w:t>
      </w:r>
    </w:p>
    <w:p w14:paraId="0D710B49" w14:textId="77777777" w:rsidR="00CA0886" w:rsidRDefault="00000000">
      <w:pPr>
        <w:pStyle w:val="ListParagraph"/>
        <w:numPr>
          <w:ilvl w:val="0"/>
          <w:numId w:val="9"/>
        </w:numPr>
      </w:pPr>
      <w:r>
        <w:t>Collaborate effectively</w:t>
      </w:r>
    </w:p>
    <w:p w14:paraId="44CAAED5" w14:textId="77777777" w:rsidR="00CA0886" w:rsidRDefault="00000000">
      <w:pPr>
        <w:pStyle w:val="ListParagraph"/>
        <w:numPr>
          <w:ilvl w:val="0"/>
          <w:numId w:val="9"/>
        </w:numPr>
      </w:pPr>
      <w:r>
        <w:t>Exercise professional judgment</w:t>
      </w:r>
    </w:p>
    <w:p w14:paraId="2EA20DE0" w14:textId="77777777" w:rsidR="00CA0886" w:rsidRDefault="00000000">
      <w:pPr>
        <w:pStyle w:val="ListParagraph"/>
        <w:numPr>
          <w:ilvl w:val="0"/>
          <w:numId w:val="9"/>
        </w:numPr>
      </w:pPr>
      <w:r>
        <w:t>Develop disciplinary/professional skills</w:t>
      </w:r>
    </w:p>
    <w:p w14:paraId="19FB24D1" w14:textId="77777777" w:rsidR="00CA0886" w:rsidRDefault="00000000">
      <w:pPr>
        <w:pStyle w:val="ListParagraph"/>
        <w:numPr>
          <w:ilvl w:val="0"/>
          <w:numId w:val="9"/>
        </w:numPr>
      </w:pPr>
      <w:r>
        <w:t>Develop confidence</w:t>
      </w:r>
    </w:p>
    <w:p w14:paraId="52C0229E" w14:textId="77777777" w:rsidR="00CA0886" w:rsidRDefault="00000000">
      <w:pPr>
        <w:pStyle w:val="ListParagraph"/>
        <w:numPr>
          <w:ilvl w:val="0"/>
          <w:numId w:val="9"/>
        </w:numPr>
      </w:pPr>
      <w:r>
        <w:t>Develop independence</w:t>
      </w:r>
    </w:p>
    <w:p w14:paraId="2FFCE62F" w14:textId="77777777" w:rsidR="00CA0886" w:rsidRDefault="00000000">
      <w:pPr>
        <w:pStyle w:val="ListParagraph"/>
        <w:numPr>
          <w:ilvl w:val="0"/>
          <w:numId w:val="9"/>
        </w:numPr>
      </w:pPr>
      <w:r>
        <w:t>Exercise leadership</w:t>
      </w:r>
    </w:p>
    <w:p w14:paraId="14176A4D" w14:textId="77777777" w:rsidR="00CA0886" w:rsidRDefault="00000000">
      <w:pPr>
        <w:pStyle w:val="ListParagraph"/>
        <w:numPr>
          <w:ilvl w:val="0"/>
          <w:numId w:val="9"/>
        </w:numPr>
      </w:pPr>
      <w:r>
        <w:t>Make meaningful choices or decisions</w:t>
      </w:r>
    </w:p>
    <w:p w14:paraId="6155BB8D" w14:textId="77777777" w:rsidR="00CA0886" w:rsidRDefault="00000000">
      <w:pPr>
        <w:pStyle w:val="ListParagraph"/>
        <w:numPr>
          <w:ilvl w:val="0"/>
          <w:numId w:val="9"/>
        </w:numPr>
      </w:pPr>
      <w:r>
        <w:t>Adapt to uncertainty or changing conditions</w:t>
      </w:r>
    </w:p>
    <w:p w14:paraId="3108F72D" w14:textId="77777777" w:rsidR="00CA0886" w:rsidRDefault="00000000">
      <w:pPr>
        <w:pStyle w:val="ListParagraph"/>
        <w:numPr>
          <w:ilvl w:val="0"/>
          <w:numId w:val="9"/>
        </w:numPr>
      </w:pPr>
      <w:r>
        <w:t>Explore career or professional pathways</w:t>
      </w:r>
    </w:p>
    <w:p w14:paraId="3FFF42DA" w14:textId="77777777" w:rsidR="00CA0886" w:rsidRDefault="00000000">
      <w:pPr>
        <w:pStyle w:val="ListParagraph"/>
        <w:numPr>
          <w:ilvl w:val="0"/>
          <w:numId w:val="9"/>
        </w:numPr>
      </w:pPr>
      <w:r>
        <w:t>Develop professional identity or purpose</w:t>
      </w:r>
    </w:p>
    <w:p w14:paraId="3EB4864E" w14:textId="77777777" w:rsidR="00CA0886" w:rsidRDefault="00000000">
      <w:pPr>
        <w:pStyle w:val="ListParagraph"/>
        <w:numPr>
          <w:ilvl w:val="0"/>
          <w:numId w:val="9"/>
        </w:numPr>
      </w:pPr>
      <w:r>
        <w:t>Reflect on learning and growth</w:t>
      </w:r>
    </w:p>
    <w:p w14:paraId="2E912166" w14:textId="77777777" w:rsidR="00CA0886" w:rsidRDefault="00000000">
      <w:pPr>
        <w:pStyle w:val="ListParagraph"/>
        <w:numPr>
          <w:ilvl w:val="0"/>
          <w:numId w:val="9"/>
        </w:numPr>
      </w:pPr>
      <w:r>
        <w:t>Integrate learning across experiences</w:t>
      </w:r>
    </w:p>
    <w:p w14:paraId="10BB0F56" w14:textId="77777777" w:rsidR="00CA0886" w:rsidRDefault="00000000">
      <w:pPr>
        <w:pStyle w:val="ListParagraph"/>
        <w:numPr>
          <w:ilvl w:val="0"/>
          <w:numId w:val="9"/>
        </w:numPr>
      </w:pPr>
      <w:r>
        <w:t>Other</w:t>
      </w:r>
    </w:p>
    <w:p w14:paraId="73482271" w14:textId="77777777" w:rsidR="00CA0886" w:rsidRDefault="00000000">
      <w:pPr>
        <w:pStyle w:val="Heading3"/>
      </w:pPr>
      <w:r>
        <w:t xml:space="preserve">Question 19. Of the outcomes you selected, which two or three are most important to this </w:t>
      </w:r>
      <w:proofErr w:type="gramStart"/>
      <w:r>
        <w:t>particular EDL</w:t>
      </w:r>
      <w:proofErr w:type="gramEnd"/>
      <w:r>
        <w:t xml:space="preserve"> experience?</w:t>
      </w:r>
    </w:p>
    <w:p w14:paraId="315E3ED7" w14:textId="77777777" w:rsidR="00CA0886" w:rsidRDefault="00000000">
      <w:r>
        <w:t>Rank your selections, with 1 indicating the most important.</w:t>
      </w:r>
    </w:p>
    <w:p w14:paraId="079D8644" w14:textId="77777777" w:rsidR="00CA0886" w:rsidRDefault="00000000">
      <w:r>
        <w:t>Response type: three short text boxes, labeled Outcome 1, Outcome 2, and Outcome 3.</w:t>
      </w:r>
    </w:p>
    <w:p w14:paraId="41348F1B" w14:textId="77777777" w:rsidR="00CA0886" w:rsidRDefault="00000000">
      <w:pPr>
        <w:pStyle w:val="Heading2"/>
      </w:pPr>
      <w:r>
        <w:t xml:space="preserve">EDL Rubric </w:t>
      </w:r>
      <w:proofErr w:type="spellStart"/>
      <w:r>
        <w:t>Self Assessment</w:t>
      </w:r>
      <w:proofErr w:type="spellEnd"/>
    </w:p>
    <w:p w14:paraId="1862E5B0" w14:textId="77777777" w:rsidR="00CA0886" w:rsidRDefault="00000000">
      <w:r>
        <w:t>The EDL rubric is intended as a reflection and discovery tool, not an evaluation of you or your course. Please assess the course as it currently exists, rather than how you would like it to operate in the future.</w:t>
      </w:r>
    </w:p>
    <w:p w14:paraId="2512537A" w14:textId="77777777" w:rsidR="00CA0886" w:rsidRDefault="00000000">
      <w:r>
        <w:lastRenderedPageBreak/>
        <w:t>There is no minimum rubric level required for participation. WMU is intentionally seeking courses at different stages of EDL development so that we can better understand both existing strengths and opportunities for future support.</w:t>
      </w:r>
    </w:p>
    <w:p w14:paraId="4B192E2F" w14:textId="77777777" w:rsidR="00CA0886" w:rsidRDefault="00000000">
      <w:r>
        <w:t xml:space="preserve">The complete rubric is in </w:t>
      </w:r>
      <w:proofErr w:type="gramStart"/>
      <w:r>
        <w:t>the Venture</w:t>
      </w:r>
      <w:proofErr w:type="gramEnd"/>
      <w:r>
        <w:t xml:space="preserve"> Grant Resources.</w:t>
      </w:r>
    </w:p>
    <w:p w14:paraId="200DAA20" w14:textId="77777777" w:rsidR="00CA0886" w:rsidRDefault="00000000">
      <w:r>
        <w:t>Each rubric question below has five levels, listed from the least developed (level 1) to the most developed (level 5). Choose the one level that best reflects the course now, then explain your choice. The level numbers are added here for reference; Qualtrics shows the descriptions without numbers.</w:t>
      </w:r>
    </w:p>
    <w:p w14:paraId="47445A6D" w14:textId="77777777" w:rsidR="00CA0886" w:rsidRDefault="00000000">
      <w:pPr>
        <w:pStyle w:val="Heading3"/>
      </w:pPr>
      <w:r>
        <w:t>Question 20. Direct Experience</w:t>
      </w:r>
    </w:p>
    <w:p w14:paraId="244DE868" w14:textId="77777777" w:rsidR="00CA0886" w:rsidRDefault="00000000">
      <w:r>
        <w:t>Based on the descriptors in the EDL rubric, which level best reflects this course's current implementation of Direct Experience?</w:t>
      </w:r>
    </w:p>
    <w:p w14:paraId="5BD9AB55" w14:textId="77777777" w:rsidR="00CA0886" w:rsidRDefault="00000000">
      <w:r>
        <w:t>Response type: choose one.</w:t>
      </w:r>
    </w:p>
    <w:p w14:paraId="488EB5A5" w14:textId="77777777" w:rsidR="00CA0886" w:rsidRDefault="00000000">
      <w:pPr>
        <w:pStyle w:val="ListParagraph"/>
        <w:numPr>
          <w:ilvl w:val="0"/>
          <w:numId w:val="10"/>
        </w:numPr>
      </w:pPr>
      <w:r>
        <w:t>Students do not engage directly in an experience related to course content; learning occurs through receiving information, observation, reading, or listening only. Measurable evidence: Syllabus/course materials show no student participation in applied, experiential, or student-generated activities.</w:t>
      </w:r>
    </w:p>
    <w:p w14:paraId="25DB45A6" w14:textId="77777777" w:rsidR="00CA0886" w:rsidRDefault="00000000">
      <w:pPr>
        <w:pStyle w:val="ListParagraph"/>
        <w:numPr>
          <w:ilvl w:val="0"/>
          <w:numId w:val="10"/>
        </w:numPr>
      </w:pPr>
      <w:r>
        <w:t>Students participate in introductory or highly structured activities that provide limited direct engagement with course concepts. Tasks are largely prescribed, with little student decision-making. Measurable evidence: Students participate in introductory or highly structured activities that provide limited direct engagement with course concepts. Tasks are largely prescribed, with little student decision-making.</w:t>
      </w:r>
    </w:p>
    <w:p w14:paraId="680BA873" w14:textId="77777777" w:rsidR="00CA0886" w:rsidRDefault="00000000">
      <w:pPr>
        <w:pStyle w:val="ListParagraph"/>
        <w:numPr>
          <w:ilvl w:val="0"/>
          <w:numId w:val="10"/>
        </w:numPr>
      </w:pPr>
      <w:r>
        <w:t>Students complete guided hands-on or applied tasks with defined instructions and expected outcomes. Measurable evidence: Assignment instructions with step-by-step procedures; completed exercises or applied activities.</w:t>
      </w:r>
    </w:p>
    <w:p w14:paraId="224A37FE" w14:textId="77777777" w:rsidR="00CA0886" w:rsidRDefault="00000000">
      <w:pPr>
        <w:pStyle w:val="ListParagraph"/>
        <w:numPr>
          <w:ilvl w:val="0"/>
          <w:numId w:val="10"/>
        </w:numPr>
      </w:pPr>
      <w:r>
        <w:t xml:space="preserve">Students complete hands-on work or applied tasks requiring meaningful decision-making among multiple options, variables, methods, or approaches. Measurable evidence: Student work </w:t>
      </w:r>
      <w:proofErr w:type="gramStart"/>
      <w:r>
        <w:t>demonstrating</w:t>
      </w:r>
      <w:proofErr w:type="gramEnd"/>
      <w:r>
        <w:t xml:space="preserve"> choices, judgment, adaptation, or decision-making.</w:t>
      </w:r>
    </w:p>
    <w:p w14:paraId="1452DA8D" w14:textId="77777777" w:rsidR="00CA0886" w:rsidRDefault="00000000">
      <w:pPr>
        <w:pStyle w:val="ListParagraph"/>
        <w:numPr>
          <w:ilvl w:val="0"/>
          <w:numId w:val="10"/>
        </w:numPr>
      </w:pPr>
      <w:r>
        <w:t>Students independently define problems, identify variables, and design solutions without predefined outcomes. Measurable evidence: Student-generated proposals, research, designs, performances, investigations, products or solutions.</w:t>
      </w:r>
    </w:p>
    <w:p w14:paraId="49970D71" w14:textId="77777777" w:rsidR="00CA0886" w:rsidRDefault="00000000">
      <w:pPr>
        <w:pStyle w:val="Heading3"/>
      </w:pPr>
      <w:r>
        <w:t>Question 21. Please provide a brief example or explanation supporting your Direct Experience selection.</w:t>
      </w:r>
    </w:p>
    <w:p w14:paraId="42EB870F" w14:textId="77777777" w:rsidR="00CA0886" w:rsidRDefault="00000000">
      <w:r>
        <w:t>Response type: text box, maximum 150 words.</w:t>
      </w:r>
    </w:p>
    <w:p w14:paraId="60A93093" w14:textId="77777777" w:rsidR="00CA0886" w:rsidRDefault="00000000">
      <w:pPr>
        <w:pStyle w:val="Heading3"/>
      </w:pPr>
      <w:r>
        <w:t>Question 22. Enhanced Learning: Deepening Content Knowledge</w:t>
      </w:r>
    </w:p>
    <w:p w14:paraId="55B96758" w14:textId="77777777" w:rsidR="00CA0886" w:rsidRDefault="00000000">
      <w:r>
        <w:t>Based on the descriptors in the EDL rubric, which level best reflects this course's current implementation of Enhanced Learning: Deepening Content Knowledge?</w:t>
      </w:r>
    </w:p>
    <w:p w14:paraId="44BE830B" w14:textId="77777777" w:rsidR="00CA0886" w:rsidRDefault="00000000">
      <w:r>
        <w:t>Response type: choose one.</w:t>
      </w:r>
    </w:p>
    <w:p w14:paraId="5BB6224C" w14:textId="77777777" w:rsidR="00CA0886" w:rsidRDefault="00000000">
      <w:pPr>
        <w:pStyle w:val="ListParagraph"/>
        <w:numPr>
          <w:ilvl w:val="0"/>
          <w:numId w:val="11"/>
        </w:numPr>
      </w:pPr>
      <w:r>
        <w:lastRenderedPageBreak/>
        <w:t>Experience/activity has no identifiable connection to disciplinary learning or course learning outcomes. Measurable evidence: No learning objectives or course outcomes connected to the activity.</w:t>
      </w:r>
    </w:p>
    <w:p w14:paraId="754EADA0" w14:textId="77777777" w:rsidR="00CA0886" w:rsidRDefault="00000000">
      <w:pPr>
        <w:pStyle w:val="ListParagraph"/>
        <w:numPr>
          <w:ilvl w:val="0"/>
          <w:numId w:val="11"/>
        </w:numPr>
      </w:pPr>
      <w:r>
        <w:t>Experience/activity has an identifiable connection to course content, but the connection is primarily introductory, illustrative, or focused on recognition and recall. Measurable evidence: Activity references course concepts or learning objectives but requires limited application or integration.</w:t>
      </w:r>
    </w:p>
    <w:p w14:paraId="6667C22B" w14:textId="77777777" w:rsidR="00CA0886" w:rsidRDefault="00000000">
      <w:pPr>
        <w:pStyle w:val="ListParagraph"/>
        <w:numPr>
          <w:ilvl w:val="0"/>
          <w:numId w:val="11"/>
        </w:numPr>
      </w:pPr>
      <w:r>
        <w:t>Experience/activity reinforces previously taught disciplinary concepts through application. Measurable evidence: Assignment explicitly aligns with one or more course learning objectives and requires application of disciplinary knowledge.</w:t>
      </w:r>
    </w:p>
    <w:p w14:paraId="3590CCF4" w14:textId="77777777" w:rsidR="00CA0886" w:rsidRDefault="00000000">
      <w:pPr>
        <w:pStyle w:val="ListParagraph"/>
        <w:numPr>
          <w:ilvl w:val="0"/>
          <w:numId w:val="11"/>
        </w:numPr>
      </w:pPr>
      <w:r>
        <w:t>Experience/activity requires students to analyze, evaluate, or synthesize disciplinary concepts. Measurable evidence: Student work demonstrates critical thinking (analysis, comparison, justification, or interpretation).</w:t>
      </w:r>
    </w:p>
    <w:p w14:paraId="0F13849C" w14:textId="77777777" w:rsidR="00CA0886" w:rsidRDefault="00000000">
      <w:pPr>
        <w:pStyle w:val="ListParagraph"/>
        <w:numPr>
          <w:ilvl w:val="0"/>
          <w:numId w:val="11"/>
        </w:numPr>
      </w:pPr>
      <w:r>
        <w:t xml:space="preserve">Experience/activity requires students to integrate multiple concepts, perspectives, or forms of knowledge to </w:t>
      </w:r>
      <w:proofErr w:type="gramStart"/>
      <w:r>
        <w:t>address to solve</w:t>
      </w:r>
      <w:proofErr w:type="gramEnd"/>
      <w:r>
        <w:t xml:space="preserve"> complex, ambiguous, or novel problems. Measurable evidence: Student artifacts demonstrate original analysis, sophisticated synthesis, or innovation; Capstone or integrative work.</w:t>
      </w:r>
    </w:p>
    <w:p w14:paraId="7AD31196" w14:textId="77777777" w:rsidR="00CA0886" w:rsidRDefault="00000000">
      <w:pPr>
        <w:pStyle w:val="Heading3"/>
      </w:pPr>
      <w:r>
        <w:t>Question 23. Please provide a brief example or explanation supporting your Deepening Content Knowledge selection.</w:t>
      </w:r>
    </w:p>
    <w:p w14:paraId="0E569B2F" w14:textId="77777777" w:rsidR="00CA0886" w:rsidRDefault="00000000">
      <w:r>
        <w:t>Response type: text box, maximum 150 words.</w:t>
      </w:r>
    </w:p>
    <w:p w14:paraId="2B8C1EEF" w14:textId="77777777" w:rsidR="00CA0886" w:rsidRDefault="00000000">
      <w:pPr>
        <w:pStyle w:val="Heading3"/>
      </w:pPr>
      <w:r>
        <w:t>Question 24. Enhanced Learning: Authentic Application</w:t>
      </w:r>
    </w:p>
    <w:p w14:paraId="398B8DE4" w14:textId="77777777" w:rsidR="00CA0886" w:rsidRDefault="00000000">
      <w:r>
        <w:t>Based on the descriptors in the EDL rubric, which level best reflects this course's current implementation of Enhanced Learning: Authentic Application?</w:t>
      </w:r>
    </w:p>
    <w:p w14:paraId="39CF4037" w14:textId="77777777" w:rsidR="00CA0886" w:rsidRDefault="00000000">
      <w:r>
        <w:t>Response type: choose one.</w:t>
      </w:r>
    </w:p>
    <w:p w14:paraId="5EDF5665" w14:textId="77777777" w:rsidR="00CA0886" w:rsidRDefault="00000000">
      <w:pPr>
        <w:pStyle w:val="ListParagraph"/>
        <w:numPr>
          <w:ilvl w:val="0"/>
          <w:numId w:val="12"/>
        </w:numPr>
      </w:pPr>
      <w:r>
        <w:t>Learning activities have no intentional connection to authentic, professional, community, societal, or real-world contexts. Measurable evidence: Assignments are exclusively academic exercises without an authentic context, audience, problem, or application.</w:t>
      </w:r>
    </w:p>
    <w:p w14:paraId="3902476B" w14:textId="77777777" w:rsidR="00CA0886" w:rsidRDefault="00000000">
      <w:pPr>
        <w:pStyle w:val="ListParagraph"/>
        <w:numPr>
          <w:ilvl w:val="0"/>
          <w:numId w:val="12"/>
        </w:numPr>
      </w:pPr>
      <w:r>
        <w:t>Students are introduced to real-world relevance through examples, demonstrations, cases, or discussion, but do not meaningfully apply knowledge within that context. Measurable evidence: Real-world examples, practitioner demonstrations, introductory cases, or discussion of professional applications.</w:t>
      </w:r>
    </w:p>
    <w:p w14:paraId="277AAED6" w14:textId="77777777" w:rsidR="00CA0886" w:rsidRDefault="00000000">
      <w:pPr>
        <w:pStyle w:val="ListParagraph"/>
        <w:numPr>
          <w:ilvl w:val="0"/>
          <w:numId w:val="12"/>
        </w:numPr>
      </w:pPr>
      <w:r>
        <w:t xml:space="preserve">Students apply course knowledge to defined real-world examples, cases, or problems, although the work remains primarily </w:t>
      </w:r>
      <w:proofErr w:type="gramStart"/>
      <w:r>
        <w:t>classroom-based</w:t>
      </w:r>
      <w:proofErr w:type="gramEnd"/>
      <w:r>
        <w:t>. Measurable evidence: Case analyses, applied assignments, structured problems, or projects modeled on real situations.</w:t>
      </w:r>
    </w:p>
    <w:p w14:paraId="28920EDA" w14:textId="77777777" w:rsidR="00CA0886" w:rsidRDefault="00000000">
      <w:pPr>
        <w:pStyle w:val="ListParagraph"/>
        <w:numPr>
          <w:ilvl w:val="0"/>
          <w:numId w:val="12"/>
        </w:numPr>
      </w:pPr>
      <w:r>
        <w:t>Students apply disciplinary knowledge within realistic scenarios, simulations, studios, laboratories, or projects that meaningfully approximate authentic practice. Measurable evidence: Simulations, studio projects, laboratory applications, mock professional projects, scenario-based assignments, or authentic datasets.</w:t>
      </w:r>
    </w:p>
    <w:p w14:paraId="06508323" w14:textId="77777777" w:rsidR="00CA0886" w:rsidRDefault="00000000">
      <w:pPr>
        <w:pStyle w:val="ListParagraph"/>
        <w:numPr>
          <w:ilvl w:val="0"/>
          <w:numId w:val="12"/>
        </w:numPr>
      </w:pPr>
      <w:r>
        <w:t xml:space="preserve">Students apply learning to authentic external problems, questions, clients, stakeholders, communities, research contexts, or professional environments where outcomes are not fully </w:t>
      </w:r>
      <w:r>
        <w:lastRenderedPageBreak/>
        <w:t>predetermined. Measurable evidence: Deliverables developed for or used by external partners; authentic research; clinical, field, community, client, professional, or other consequential work.</w:t>
      </w:r>
    </w:p>
    <w:p w14:paraId="59C38332" w14:textId="77777777" w:rsidR="00CA0886" w:rsidRDefault="00000000">
      <w:pPr>
        <w:pStyle w:val="Heading3"/>
      </w:pPr>
      <w:r>
        <w:t>Question 25. Please provide a brief example or explanation supporting your Authentic Application selection.</w:t>
      </w:r>
    </w:p>
    <w:p w14:paraId="3C8CF8D2" w14:textId="77777777" w:rsidR="00CA0886" w:rsidRDefault="00000000">
      <w:r>
        <w:t>Response type: text box, maximum 150 words.</w:t>
      </w:r>
    </w:p>
    <w:p w14:paraId="07325A19" w14:textId="77777777" w:rsidR="00CA0886" w:rsidRDefault="00000000">
      <w:pPr>
        <w:pStyle w:val="Heading3"/>
      </w:pPr>
      <w:r>
        <w:t>Question 26. Team-Oriented Experience</w:t>
      </w:r>
    </w:p>
    <w:p w14:paraId="31B72156" w14:textId="77777777" w:rsidR="00CA0886" w:rsidRDefault="00000000">
      <w:r>
        <w:t>Based on the descriptors in the EDL rubric, which level best reflects this course's current implementation of Team-Oriented Experience?</w:t>
      </w:r>
    </w:p>
    <w:p w14:paraId="5986B92E" w14:textId="77777777" w:rsidR="00CA0886" w:rsidRDefault="00000000">
      <w:r>
        <w:t>Response type: choose one.</w:t>
      </w:r>
    </w:p>
    <w:p w14:paraId="207B0ADB" w14:textId="77777777" w:rsidR="00CA0886" w:rsidRDefault="00000000">
      <w:pPr>
        <w:pStyle w:val="ListParagraph"/>
        <w:numPr>
          <w:ilvl w:val="0"/>
          <w:numId w:val="13"/>
        </w:numPr>
      </w:pPr>
      <w:r>
        <w:t>Students work independently and the learning experience does not include a collaborative component. Measurable evidence: Individual assignments only; no collaboration or coordinated activity.</w:t>
      </w:r>
    </w:p>
    <w:p w14:paraId="2B5C31AD" w14:textId="77777777" w:rsidR="00CA0886" w:rsidRDefault="00000000">
      <w:pPr>
        <w:pStyle w:val="ListParagraph"/>
        <w:numPr>
          <w:ilvl w:val="0"/>
          <w:numId w:val="13"/>
        </w:numPr>
      </w:pPr>
      <w:r>
        <w:t xml:space="preserve">Students have limited opportunities to interact, exchange ideas, or contribute alongside peers, but responsibility for work remains primarily individual. Measurable evidence: Peer discussion, informal peer feedback, </w:t>
      </w:r>
      <w:proofErr w:type="gramStart"/>
      <w:r>
        <w:t>brief</w:t>
      </w:r>
      <w:proofErr w:type="gramEnd"/>
      <w:r>
        <w:t xml:space="preserve"> paired activities, or shared exploration with individual products.</w:t>
      </w:r>
    </w:p>
    <w:p w14:paraId="0AEA8395" w14:textId="77777777" w:rsidR="00CA0886" w:rsidRDefault="00000000">
      <w:pPr>
        <w:pStyle w:val="ListParagraph"/>
        <w:numPr>
          <w:ilvl w:val="0"/>
          <w:numId w:val="13"/>
        </w:numPr>
      </w:pPr>
      <w:r>
        <w:t>Students work with others on a common topic or task, but responsibilities are divided and components may be completed largely independently. Measurable evidence: Group assignments with divided roles, coordinated individual components, or share</w:t>
      </w:r>
    </w:p>
    <w:p w14:paraId="61C6946A" w14:textId="77777777" w:rsidR="00CA0886" w:rsidRDefault="00000000">
      <w:pPr>
        <w:pStyle w:val="ListParagraph"/>
        <w:numPr>
          <w:ilvl w:val="0"/>
          <w:numId w:val="13"/>
        </w:numPr>
      </w:pPr>
      <w:r>
        <w:t>Students collaborate interdependently, share responsibility, make decisions together, and contribute to a shared outcome. Measurable evidence: Collaborative project with shared deliverable, team roles, peer assessment, meeting documentation, or evidence of joint decision-making.</w:t>
      </w:r>
    </w:p>
    <w:p w14:paraId="1A388392" w14:textId="77777777" w:rsidR="00CA0886" w:rsidRDefault="00000000">
      <w:pPr>
        <w:pStyle w:val="ListParagraph"/>
        <w:numPr>
          <w:ilvl w:val="0"/>
          <w:numId w:val="13"/>
        </w:numPr>
      </w:pPr>
      <w:r>
        <w:t>Students engage in sustained, complex collaboration that may cross roles, disciplines, stakeholder groups, organizations, or areas of expertise and requires negotiation and collective responsibility for outcomes. Measurable evidence: Interdisciplinary teams, external collaboration, client/community teams, collaborative leadership structures, meeting records, or jointly produced authentic deliverables.</w:t>
      </w:r>
    </w:p>
    <w:p w14:paraId="051C4272" w14:textId="77777777" w:rsidR="00CA0886" w:rsidRDefault="00000000">
      <w:pPr>
        <w:pStyle w:val="Heading3"/>
      </w:pPr>
      <w:r>
        <w:t>Question 27. Please provide a brief example or explanation supporting your Team-Oriented Experience selection.</w:t>
      </w:r>
    </w:p>
    <w:p w14:paraId="282DD10E" w14:textId="77777777" w:rsidR="00CA0886" w:rsidRDefault="00000000">
      <w:r>
        <w:t>Response type: text box, maximum 150 words.</w:t>
      </w:r>
    </w:p>
    <w:p w14:paraId="00B9BE10" w14:textId="77777777" w:rsidR="00CA0886" w:rsidRDefault="00000000">
      <w:pPr>
        <w:pStyle w:val="Heading3"/>
      </w:pPr>
      <w:r>
        <w:t>Question 28. Professional Purpose: Industry / Sector Engagement</w:t>
      </w:r>
    </w:p>
    <w:p w14:paraId="70BD1339" w14:textId="77777777" w:rsidR="00CA0886" w:rsidRDefault="00000000">
      <w:r>
        <w:t>Based on the descriptors in the EDL rubric, which level best reflects this course's current implementation of Professional Purpose: Industry / Sector Engagement?</w:t>
      </w:r>
    </w:p>
    <w:p w14:paraId="20976061" w14:textId="77777777" w:rsidR="00CA0886" w:rsidRDefault="00000000">
      <w:r>
        <w:t>Response type: choose one.</w:t>
      </w:r>
    </w:p>
    <w:p w14:paraId="6A593331" w14:textId="77777777" w:rsidR="00CA0886" w:rsidRDefault="00000000">
      <w:pPr>
        <w:pStyle w:val="ListParagraph"/>
        <w:numPr>
          <w:ilvl w:val="0"/>
          <w:numId w:val="14"/>
        </w:numPr>
      </w:pPr>
      <w:r>
        <w:t>Students have no interaction with external professionals, practitioners, organizations, or other relevant sector/community representatives. Measurable evidence: No external professional or organizational involvement.</w:t>
      </w:r>
    </w:p>
    <w:p w14:paraId="7B0DC35A" w14:textId="77777777" w:rsidR="00CA0886" w:rsidRDefault="00000000">
      <w:pPr>
        <w:pStyle w:val="ListParagraph"/>
        <w:numPr>
          <w:ilvl w:val="0"/>
          <w:numId w:val="14"/>
        </w:numPr>
      </w:pPr>
      <w:r>
        <w:lastRenderedPageBreak/>
        <w:t>Students are exposed to professional or sector perspectives in a limited way. Measurable evidence: Guest speaker, professional example, recorded practitioner presentation, site visit, career panel, or similar exposure.</w:t>
      </w:r>
    </w:p>
    <w:p w14:paraId="5A0C4AC1" w14:textId="77777777" w:rsidR="00CA0886" w:rsidRDefault="00000000">
      <w:pPr>
        <w:pStyle w:val="ListParagraph"/>
        <w:numPr>
          <w:ilvl w:val="0"/>
          <w:numId w:val="14"/>
        </w:numPr>
      </w:pPr>
      <w:r>
        <w:t>Students have structured opportunities to learn from or communicate with professionals or organizations beyond one-way exposure. Measurable evidence: Professional Q&amp;A, informational interviews, structured site engagement, practitioner discussion, or limited feedback.</w:t>
      </w:r>
    </w:p>
    <w:p w14:paraId="249CC015" w14:textId="77777777" w:rsidR="00CA0886" w:rsidRDefault="00000000">
      <w:pPr>
        <w:pStyle w:val="ListParagraph"/>
        <w:numPr>
          <w:ilvl w:val="0"/>
          <w:numId w:val="14"/>
        </w:numPr>
      </w:pPr>
      <w:r>
        <w:t>Students interact directly with professionals or external partners who contribute substantively to the learning process through mentoring, feedback, critique, consultation, or collaboration. Measurable evidence: Meeting notes, critiques, mentoring records, professional feedback, or partner participation in project development.</w:t>
      </w:r>
    </w:p>
    <w:p w14:paraId="2C81A3AC" w14:textId="77777777" w:rsidR="00CA0886" w:rsidRDefault="00000000">
      <w:pPr>
        <w:pStyle w:val="ListParagraph"/>
        <w:numPr>
          <w:ilvl w:val="0"/>
          <w:numId w:val="14"/>
        </w:numPr>
      </w:pPr>
      <w:r>
        <w:t>External professionals or organizations function as authentic partners in the experience, with student work evaluated, used, implemented, presented to, or otherwise contributing to professional or organizational practice. Measurable evidence: Professional evaluation, client deliverables, implementation/adoption of student work, professional presentations, internship products, or documented partner outcomes.</w:t>
      </w:r>
    </w:p>
    <w:p w14:paraId="0470C040" w14:textId="77777777" w:rsidR="00CA0886" w:rsidRDefault="00000000">
      <w:pPr>
        <w:pStyle w:val="Heading3"/>
      </w:pPr>
      <w:r>
        <w:t>Question 29. Please provide a brief example or explanation supporting your Industry / Sector Engagement selection.</w:t>
      </w:r>
    </w:p>
    <w:p w14:paraId="748C04A7" w14:textId="77777777" w:rsidR="00CA0886" w:rsidRDefault="00000000">
      <w:r>
        <w:t>Response type: text box, maximum 150 words.</w:t>
      </w:r>
    </w:p>
    <w:p w14:paraId="3A9B7DB8" w14:textId="77777777" w:rsidR="00CA0886" w:rsidRDefault="00000000">
      <w:pPr>
        <w:pStyle w:val="Heading3"/>
      </w:pPr>
      <w:r>
        <w:t>Question 30. Professional Purpose: Career Narrative Development</w:t>
      </w:r>
    </w:p>
    <w:p w14:paraId="7A32C9D7" w14:textId="77777777" w:rsidR="00CA0886" w:rsidRDefault="00000000">
      <w:r>
        <w:t>Based on the descriptors in the EDL rubric, which level best reflects this course's current implementation of Professional Purpose: Career Narrative Development?</w:t>
      </w:r>
    </w:p>
    <w:p w14:paraId="097640AF" w14:textId="77777777" w:rsidR="00CA0886" w:rsidRDefault="00000000">
      <w:r>
        <w:t>Response type: choose one.</w:t>
      </w:r>
    </w:p>
    <w:p w14:paraId="189C2B8E" w14:textId="77777777" w:rsidR="00CA0886" w:rsidRDefault="00000000">
      <w:pPr>
        <w:pStyle w:val="ListParagraph"/>
        <w:numPr>
          <w:ilvl w:val="0"/>
          <w:numId w:val="15"/>
        </w:numPr>
      </w:pPr>
      <w:r>
        <w:t>Students are not asked to consider the relationship between the learning experience and future educational, professional, career, civic, or personal pathways. Measurable evidence: No career/professional-purpose reflection or related activity.</w:t>
      </w:r>
    </w:p>
    <w:p w14:paraId="3A3F9FFB" w14:textId="77777777" w:rsidR="00CA0886" w:rsidRDefault="00000000">
      <w:pPr>
        <w:pStyle w:val="ListParagraph"/>
        <w:numPr>
          <w:ilvl w:val="0"/>
          <w:numId w:val="15"/>
        </w:numPr>
      </w:pPr>
      <w:r>
        <w:t>Students are prompted to recognize that course knowledge or experiences have relevance beyond the course. Measurable evidence: Brief discussion, prompt, or activity identifying transferable skills or possible applications.</w:t>
      </w:r>
    </w:p>
    <w:p w14:paraId="35E93F45" w14:textId="77777777" w:rsidR="00CA0886" w:rsidRDefault="00000000">
      <w:pPr>
        <w:pStyle w:val="ListParagraph"/>
        <w:numPr>
          <w:ilvl w:val="0"/>
          <w:numId w:val="15"/>
        </w:numPr>
      </w:pPr>
      <w:r>
        <w:t>Students identify specific skills, knowledge, interests, or experiences and connect them to potential career or professional pathways. Measurable evidence: Reflection identifying career-relevant competencies, interests, possible occupations, graduate study, or professional applications.</w:t>
      </w:r>
    </w:p>
    <w:p w14:paraId="502D00CC" w14:textId="77777777" w:rsidR="00CA0886" w:rsidRDefault="00000000">
      <w:pPr>
        <w:pStyle w:val="ListParagraph"/>
        <w:numPr>
          <w:ilvl w:val="0"/>
          <w:numId w:val="15"/>
        </w:numPr>
      </w:pPr>
      <w:r>
        <w:t>Students articulate how the experience contributes to their evolving goals, professional identity, strengths, interests, values, or sense of purpose. Measurable evidence: Structured reflection connecting the experience to career pathways, professional identity, graduate education, leadership, service, or future aspirations.</w:t>
      </w:r>
    </w:p>
    <w:p w14:paraId="69847DEE" w14:textId="77777777" w:rsidR="00CA0886" w:rsidRDefault="00000000">
      <w:pPr>
        <w:pStyle w:val="ListParagraph"/>
        <w:numPr>
          <w:ilvl w:val="0"/>
          <w:numId w:val="15"/>
        </w:numPr>
      </w:pPr>
      <w:r>
        <w:t>Students intentionally integrate and communicate the experience as part of an evolving professional narrative and can articulate how their learning, experiences, capabilities, and aspirations connect. Measurable evidence: Portfolio, professional presentation, interview narrative, résumé/LinkedIn integration, professional statement, or other externally communicated representation of professional identity.</w:t>
      </w:r>
    </w:p>
    <w:p w14:paraId="1ADFFBEA" w14:textId="77777777" w:rsidR="00CA0886" w:rsidRDefault="00000000">
      <w:pPr>
        <w:pStyle w:val="Heading3"/>
      </w:pPr>
      <w:r>
        <w:lastRenderedPageBreak/>
        <w:t>Question 31. Please provide a brief example or explanation supporting your Career Narrative Development selection.</w:t>
      </w:r>
    </w:p>
    <w:p w14:paraId="1DCFFB6E" w14:textId="77777777" w:rsidR="00CA0886" w:rsidRDefault="00000000">
      <w:r>
        <w:t>Response type: text box, maximum 150 words.</w:t>
      </w:r>
    </w:p>
    <w:p w14:paraId="4EED6002" w14:textId="77777777" w:rsidR="00CA0886" w:rsidRDefault="00000000">
      <w:pPr>
        <w:pStyle w:val="Heading3"/>
      </w:pPr>
      <w:r>
        <w:t>Question 32. Student Empowerment and Ownership</w:t>
      </w:r>
    </w:p>
    <w:p w14:paraId="03891DA6" w14:textId="77777777" w:rsidR="00CA0886" w:rsidRDefault="00000000">
      <w:r>
        <w:t>Based on the descriptors in the EDL rubric, which level best reflects this course's current implementation of Student Empowerment and Ownership?</w:t>
      </w:r>
    </w:p>
    <w:p w14:paraId="3E431284" w14:textId="77777777" w:rsidR="00CA0886" w:rsidRDefault="00000000">
      <w:r>
        <w:t>Response type: choose one.</w:t>
      </w:r>
    </w:p>
    <w:p w14:paraId="2E2A280C" w14:textId="77777777" w:rsidR="00CA0886" w:rsidRDefault="00000000">
      <w:pPr>
        <w:pStyle w:val="ListParagraph"/>
        <w:numPr>
          <w:ilvl w:val="0"/>
          <w:numId w:val="16"/>
        </w:numPr>
      </w:pPr>
      <w:r>
        <w:t>Students have no meaningful agency over the learning process; goals, methods, procedures, and outcomes are fully prescribed. Measurable evidence: Fully instructor-directed assignments with no meaningful student choices.</w:t>
      </w:r>
    </w:p>
    <w:p w14:paraId="224F22E3" w14:textId="77777777" w:rsidR="00CA0886" w:rsidRDefault="00000000">
      <w:pPr>
        <w:pStyle w:val="ListParagraph"/>
        <w:numPr>
          <w:ilvl w:val="0"/>
          <w:numId w:val="16"/>
        </w:numPr>
      </w:pPr>
      <w:r>
        <w:t>Students exercise limited agency through small choices within a highly structured activity. Measurable evidence: Choice of topic, example, role, format, or other limited element within prescribed parameters.</w:t>
      </w:r>
    </w:p>
    <w:p w14:paraId="50FA1FBA" w14:textId="77777777" w:rsidR="00CA0886" w:rsidRDefault="00000000">
      <w:pPr>
        <w:pStyle w:val="ListParagraph"/>
        <w:numPr>
          <w:ilvl w:val="0"/>
          <w:numId w:val="16"/>
        </w:numPr>
      </w:pPr>
      <w:r>
        <w:t>Students make meaningful choices among predefined options or determine selected aspects of how they will complete the work. Measurable evidence: Student-selected topics, approaches, roles, resources, or methods within established boundaries.</w:t>
      </w:r>
    </w:p>
    <w:p w14:paraId="26A0046E" w14:textId="77777777" w:rsidR="00CA0886" w:rsidRDefault="00000000">
      <w:pPr>
        <w:pStyle w:val="ListParagraph"/>
        <w:numPr>
          <w:ilvl w:val="0"/>
          <w:numId w:val="16"/>
        </w:numPr>
      </w:pPr>
      <w:r>
        <w:t>Students independently determine significant aspects of their approach, methods, process, or solutions and take substantial responsibility for the quality of the outcome. Measurable evidence: Student-selected methods or approaches, independently managed projects, individualized solutions, or evidence of student decision-making.</w:t>
      </w:r>
    </w:p>
    <w:p w14:paraId="63D6ABFA" w14:textId="77777777" w:rsidR="00CA0886" w:rsidRDefault="00000000">
      <w:pPr>
        <w:pStyle w:val="ListParagraph"/>
        <w:numPr>
          <w:ilvl w:val="0"/>
          <w:numId w:val="16"/>
        </w:numPr>
      </w:pPr>
      <w:r>
        <w:t>Students exercise substantial ownership by independently defining goals, questions, scope, approaches, and/or execution and adapting their work in response to challenges, evidence, feedback, or changing conditions. Measurable evidence: Self-directed projects, independent research, student-led initiatives, leadership roles, original creative work, or independently managed authentic projects.</w:t>
      </w:r>
    </w:p>
    <w:p w14:paraId="3D90829E" w14:textId="77777777" w:rsidR="00CA0886" w:rsidRDefault="00000000">
      <w:pPr>
        <w:pStyle w:val="Heading3"/>
      </w:pPr>
      <w:r>
        <w:t>Question 33. Please provide a brief example or explanation supporting your Student Empowerment and Ownership selection.</w:t>
      </w:r>
    </w:p>
    <w:p w14:paraId="6BEFB758" w14:textId="77777777" w:rsidR="00CA0886" w:rsidRDefault="00000000">
      <w:r>
        <w:t>Response type: text box, maximum 150 words.</w:t>
      </w:r>
    </w:p>
    <w:p w14:paraId="6659A3E7" w14:textId="77777777" w:rsidR="00CA0886" w:rsidRDefault="00000000">
      <w:pPr>
        <w:pStyle w:val="Heading3"/>
      </w:pPr>
      <w:r>
        <w:t>Question 34. Reflection</w:t>
      </w:r>
    </w:p>
    <w:p w14:paraId="17F1B55A" w14:textId="77777777" w:rsidR="00CA0886" w:rsidRDefault="00000000">
      <w:r>
        <w:t>Based on the descriptors in the EDL rubric, which level best reflects this course's current implementation of Reflection?</w:t>
      </w:r>
    </w:p>
    <w:p w14:paraId="2EC70EC5" w14:textId="77777777" w:rsidR="00CA0886" w:rsidRDefault="00000000">
      <w:r>
        <w:t>Response type: choose one.</w:t>
      </w:r>
    </w:p>
    <w:p w14:paraId="258E6393" w14:textId="77777777" w:rsidR="00CA0886" w:rsidRDefault="00000000">
      <w:pPr>
        <w:pStyle w:val="ListParagraph"/>
        <w:numPr>
          <w:ilvl w:val="0"/>
          <w:numId w:val="17"/>
        </w:numPr>
      </w:pPr>
      <w:r>
        <w:t>No reflection on the experience or resulting learning is expected or documented. Measurable evidence: No reflection activity or artifact.</w:t>
      </w:r>
    </w:p>
    <w:p w14:paraId="628EC73B" w14:textId="77777777" w:rsidR="00CA0886" w:rsidRDefault="00000000">
      <w:pPr>
        <w:pStyle w:val="ListParagraph"/>
        <w:numPr>
          <w:ilvl w:val="0"/>
          <w:numId w:val="17"/>
        </w:numPr>
      </w:pPr>
      <w:r>
        <w:t>Students are prompted to describe or briefly consider what occurred, what they learned, or their reaction to the experience. Measurable evidence: Informal discussion, debrief, brief response, exit prompt, or descriptive reflection.</w:t>
      </w:r>
    </w:p>
    <w:p w14:paraId="1A7E118E" w14:textId="77777777" w:rsidR="00CA0886" w:rsidRDefault="00000000">
      <w:pPr>
        <w:pStyle w:val="ListParagraph"/>
        <w:numPr>
          <w:ilvl w:val="0"/>
          <w:numId w:val="17"/>
        </w:numPr>
      </w:pPr>
      <w:r>
        <w:lastRenderedPageBreak/>
        <w:t>Students engage in structured reflection that asks them to connect the experience with course content, skills, or learning. Measurable evidence: Guided reflection prompts, journal entry, structured discussion, or written response connecting experience and learning.</w:t>
      </w:r>
    </w:p>
    <w:p w14:paraId="7174365F" w14:textId="77777777" w:rsidR="00CA0886" w:rsidRDefault="00000000">
      <w:pPr>
        <w:pStyle w:val="ListParagraph"/>
        <w:numPr>
          <w:ilvl w:val="0"/>
          <w:numId w:val="17"/>
        </w:numPr>
      </w:pPr>
      <w:r>
        <w:t>Students critically analyze the experience, evaluate their learning or performance, integrate feedback, and identify implications for future learning or practice. Measurable evidence: Analytical reflection, self-assessment, portfolio narrative, structured debrief, or reflection incorporating feedback and future goals.</w:t>
      </w:r>
    </w:p>
    <w:p w14:paraId="1256C6C9" w14:textId="77777777" w:rsidR="00CA0886" w:rsidRDefault="00000000">
      <w:pPr>
        <w:pStyle w:val="ListParagraph"/>
        <w:numPr>
          <w:ilvl w:val="0"/>
          <w:numId w:val="17"/>
        </w:numPr>
      </w:pPr>
      <w:r>
        <w:t>Reflection is intentionally integrated throughout the experience and demonstrates critical self-evaluation, integration of learning across contexts, evidence of growth, and intentional application to future professional, academic, civic, or personal practice. Measurable evidence: Iterative portfolio reflections, developmental narrative, formal reflective report, presentation, video reflection, or other artifact demonstrating growth over time.</w:t>
      </w:r>
    </w:p>
    <w:p w14:paraId="2614D2A1" w14:textId="77777777" w:rsidR="00CA0886" w:rsidRDefault="00000000">
      <w:pPr>
        <w:pStyle w:val="Heading3"/>
      </w:pPr>
      <w:r>
        <w:t>Question 35. Please provide a brief example or explanation supporting your Reflection selection.</w:t>
      </w:r>
    </w:p>
    <w:p w14:paraId="07E13A84" w14:textId="77777777" w:rsidR="00CA0886" w:rsidRDefault="00000000">
      <w:r>
        <w:t>Response type: text box, maximum 150 words.</w:t>
      </w:r>
    </w:p>
    <w:p w14:paraId="668E8D21" w14:textId="77777777" w:rsidR="00CA0886" w:rsidRDefault="00000000">
      <w:pPr>
        <w:pStyle w:val="Heading2"/>
      </w:pPr>
      <w:r>
        <w:t>Reflection Across the Three EDL Dimensions</w:t>
      </w:r>
    </w:p>
    <w:p w14:paraId="05C90727" w14:textId="77777777" w:rsidR="00CA0886" w:rsidRDefault="00000000">
      <w:pPr>
        <w:pStyle w:val="Heading3"/>
      </w:pPr>
      <w:r>
        <w:t>Question 36. Which dimension(s) of Experience-Driven Learning are most strongly represented in this course?</w:t>
      </w:r>
    </w:p>
    <w:p w14:paraId="0C2426AF" w14:textId="77777777" w:rsidR="00CA0886" w:rsidRDefault="00000000">
      <w:r>
        <w:t>Response type: select all that apply.</w:t>
      </w:r>
    </w:p>
    <w:p w14:paraId="61ECADF0" w14:textId="77777777" w:rsidR="00CA0886" w:rsidRDefault="00000000">
      <w:pPr>
        <w:pStyle w:val="ListParagraph"/>
        <w:numPr>
          <w:ilvl w:val="0"/>
          <w:numId w:val="18"/>
        </w:numPr>
      </w:pPr>
      <w:r>
        <w:rPr>
          <w:b/>
        </w:rPr>
        <w:t>Enhances Learning:</w:t>
      </w:r>
      <w:r>
        <w:t xml:space="preserve"> Students deepen disciplinary learning through authentic application, inquiry, integration, reflection, and opportunities to use knowledge in meaningful contexts.</w:t>
      </w:r>
    </w:p>
    <w:p w14:paraId="4FD9AA07" w14:textId="77777777" w:rsidR="00CA0886" w:rsidRDefault="00000000">
      <w:pPr>
        <w:pStyle w:val="ListParagraph"/>
        <w:numPr>
          <w:ilvl w:val="0"/>
          <w:numId w:val="18"/>
        </w:numPr>
      </w:pPr>
      <w:r>
        <w:rPr>
          <w:b/>
        </w:rPr>
        <w:t>Shapes Professional Purpose:</w:t>
      </w:r>
      <w:r>
        <w:t xml:space="preserve"> Students make connections among their learning, professional or community contexts, future pathways, mentoring, and an evolving sense of professional identity or purpose.</w:t>
      </w:r>
    </w:p>
    <w:p w14:paraId="6C5CA036" w14:textId="77777777" w:rsidR="00CA0886" w:rsidRDefault="00000000">
      <w:pPr>
        <w:pStyle w:val="ListParagraph"/>
        <w:numPr>
          <w:ilvl w:val="0"/>
          <w:numId w:val="18"/>
        </w:numPr>
      </w:pPr>
      <w:r>
        <w:rPr>
          <w:b/>
        </w:rPr>
        <w:t>Empowers Students:</w:t>
      </w:r>
      <w:r>
        <w:t xml:space="preserve"> Students develop agency, confidence, adaptability, leadership, independence, and the capacity to make meaningful decisions about their learning and future.</w:t>
      </w:r>
    </w:p>
    <w:p w14:paraId="387B375F" w14:textId="77777777" w:rsidR="00CA0886" w:rsidRDefault="00000000">
      <w:pPr>
        <w:pStyle w:val="Heading3"/>
      </w:pPr>
      <w:r>
        <w:t>Question 37. Briefly explain how the EDL experience enhances students' learning.</w:t>
      </w:r>
    </w:p>
    <w:p w14:paraId="6A0805CF" w14:textId="77777777" w:rsidR="00CA0886" w:rsidRDefault="00000000">
      <w:r>
        <w:t>Consider authentic application, inquiry, integration, reflection, and opportunities to use disciplinary knowledge in meaningful contexts.</w:t>
      </w:r>
    </w:p>
    <w:p w14:paraId="50D3CF48" w14:textId="77777777" w:rsidR="00CA0886" w:rsidRDefault="00000000">
      <w:r>
        <w:t>Response type: text box, maximum 150 words.</w:t>
      </w:r>
    </w:p>
    <w:p w14:paraId="68C3EB60" w14:textId="77777777" w:rsidR="00CA0886" w:rsidRDefault="00000000">
      <w:pPr>
        <w:pStyle w:val="Heading3"/>
      </w:pPr>
      <w:r>
        <w:t>Question 38. If applicable, briefly explain how the EDL experience shapes students' professional purpose.</w:t>
      </w:r>
    </w:p>
    <w:p w14:paraId="3F29A322" w14:textId="77777777" w:rsidR="00CA0886" w:rsidRDefault="00000000">
      <w:r>
        <w:t>Consider career or professional exploration, engagement with practitioners or communities, mentoring, professional identity, or connections between learning and future pathways.</w:t>
      </w:r>
    </w:p>
    <w:p w14:paraId="3B64205A" w14:textId="77777777" w:rsidR="00CA0886" w:rsidRDefault="00000000">
      <w:r>
        <w:t>Response type: text box, maximum 150 words.</w:t>
      </w:r>
    </w:p>
    <w:p w14:paraId="0B39DDBD" w14:textId="77777777" w:rsidR="00CA0886" w:rsidRDefault="00000000">
      <w:pPr>
        <w:pStyle w:val="Heading3"/>
      </w:pPr>
      <w:r>
        <w:lastRenderedPageBreak/>
        <w:t>Question 39. If applicable, briefly explain how the experience empowers students.</w:t>
      </w:r>
    </w:p>
    <w:p w14:paraId="45FC4240" w14:textId="77777777" w:rsidR="00CA0886" w:rsidRDefault="00000000">
      <w:r>
        <w:t>Consider student agency, ownership, confidence, independence, adaptability, leadership, or meaningful decision-making.</w:t>
      </w:r>
    </w:p>
    <w:p w14:paraId="798659A1" w14:textId="77777777" w:rsidR="00CA0886" w:rsidRDefault="00000000">
      <w:r>
        <w:t>Response type: text box, maximum 150 words.</w:t>
      </w:r>
    </w:p>
    <w:p w14:paraId="32296129" w14:textId="77777777" w:rsidR="00CA0886" w:rsidRDefault="00000000">
      <w:pPr>
        <w:pStyle w:val="Heading2"/>
      </w:pPr>
      <w:r>
        <w:t>Representative Evidence</w:t>
      </w:r>
    </w:p>
    <w:p w14:paraId="78813C7B" w14:textId="77777777" w:rsidR="00CA0886" w:rsidRDefault="00000000">
      <w:pPr>
        <w:pStyle w:val="Heading3"/>
      </w:pPr>
      <w:r>
        <w:t>Question 40. Please upload the current course syllabus.</w:t>
      </w:r>
    </w:p>
    <w:p w14:paraId="10FA2BAE" w14:textId="77777777" w:rsidR="00CA0886" w:rsidRDefault="00000000">
      <w:r>
        <w:t>Response type: file upload.</w:t>
      </w:r>
    </w:p>
    <w:p w14:paraId="686A6263" w14:textId="77777777" w:rsidR="00CA0886" w:rsidRDefault="00000000">
      <w:pPr>
        <w:pStyle w:val="Heading3"/>
      </w:pPr>
      <w:r>
        <w:t>Question 41. Please upload one or more representative examples that help us understand the EDL experience.</w:t>
      </w:r>
    </w:p>
    <w:p w14:paraId="544D684C" w14:textId="77777777" w:rsidR="00CA0886" w:rsidRDefault="00000000">
      <w:r>
        <w:t xml:space="preserve">Examples may </w:t>
      </w:r>
      <w:proofErr w:type="gramStart"/>
      <w:r>
        <w:t>include:</w:t>
      </w:r>
      <w:proofErr w:type="gramEnd"/>
      <w:r>
        <w:t xml:space="preserve"> assignment or project description, project prompt, reflection activity, student-facing rubric, authentic case/problem, partnership or client description, presentation requirements, portfolio requirements, simulation materials, research assignment, or other representative </w:t>
      </w:r>
      <w:proofErr w:type="gramStart"/>
      <w:r>
        <w:t>material</w:t>
      </w:r>
      <w:proofErr w:type="gramEnd"/>
      <w:r>
        <w:t>.</w:t>
      </w:r>
    </w:p>
    <w:p w14:paraId="38A720DF" w14:textId="77777777" w:rsidR="00CA0886" w:rsidRDefault="00000000">
      <w:r>
        <w:t>Response type: file upload.</w:t>
      </w:r>
    </w:p>
    <w:p w14:paraId="7EA4EF1D" w14:textId="77777777" w:rsidR="00CA0886" w:rsidRDefault="00000000">
      <w:pPr>
        <w:pStyle w:val="Heading2"/>
      </w:pPr>
      <w:r>
        <w:t>Faculty Reflection</w:t>
      </w:r>
    </w:p>
    <w:p w14:paraId="18761F27" w14:textId="77777777" w:rsidR="00CA0886" w:rsidRDefault="00000000">
      <w:pPr>
        <w:pStyle w:val="Heading3"/>
      </w:pPr>
      <w:r>
        <w:t>Question 42. What do you think is particularly effective about the Experience-Driven Learning currently occurring in this course?</w:t>
      </w:r>
    </w:p>
    <w:p w14:paraId="0695D923" w14:textId="77777777" w:rsidR="00CA0886" w:rsidRDefault="00000000">
      <w:r>
        <w:t>Response type: text box, maximum 150 words.</w:t>
      </w:r>
    </w:p>
    <w:p w14:paraId="3DB7CF82" w14:textId="77777777" w:rsidR="00CA0886" w:rsidRDefault="00000000">
      <w:pPr>
        <w:pStyle w:val="Heading3"/>
      </w:pPr>
      <w:r>
        <w:t>Question 43. What is one aspect of this experience that you would like to strengthen, deepen, or develop further?</w:t>
      </w:r>
    </w:p>
    <w:p w14:paraId="4FA0861E" w14:textId="77777777" w:rsidR="00CA0886" w:rsidRDefault="00000000">
      <w:r>
        <w:t>Response type: text box, maximum 150 words.</w:t>
      </w:r>
    </w:p>
    <w:p w14:paraId="5C460935" w14:textId="77777777" w:rsidR="00CA0886" w:rsidRDefault="00000000">
      <w:pPr>
        <w:pStyle w:val="Heading3"/>
      </w:pPr>
      <w:r>
        <w:t>Question 44. What would help you do that?</w:t>
      </w:r>
    </w:p>
    <w:p w14:paraId="05DC2E11" w14:textId="77777777" w:rsidR="00CA0886" w:rsidRDefault="00000000">
      <w:r>
        <w:t>Response type: select all that apply.</w:t>
      </w:r>
    </w:p>
    <w:p w14:paraId="6AE006A8" w14:textId="77777777" w:rsidR="00CA0886" w:rsidRDefault="00000000">
      <w:pPr>
        <w:pStyle w:val="ListParagraph"/>
        <w:numPr>
          <w:ilvl w:val="0"/>
          <w:numId w:val="19"/>
        </w:numPr>
      </w:pPr>
      <w:r>
        <w:t>Faculty development</w:t>
      </w:r>
    </w:p>
    <w:p w14:paraId="2F6C5BFC" w14:textId="77777777" w:rsidR="00CA0886" w:rsidRDefault="00000000">
      <w:pPr>
        <w:pStyle w:val="ListParagraph"/>
        <w:numPr>
          <w:ilvl w:val="0"/>
          <w:numId w:val="19"/>
        </w:numPr>
      </w:pPr>
      <w:r>
        <w:t>Time for course redesign</w:t>
      </w:r>
    </w:p>
    <w:p w14:paraId="6B119D40" w14:textId="77777777" w:rsidR="00CA0886" w:rsidRDefault="00000000">
      <w:pPr>
        <w:pStyle w:val="ListParagraph"/>
        <w:numPr>
          <w:ilvl w:val="0"/>
          <w:numId w:val="19"/>
        </w:numPr>
      </w:pPr>
      <w:r>
        <w:t>Funding</w:t>
      </w:r>
    </w:p>
    <w:p w14:paraId="1DCA7DC3" w14:textId="77777777" w:rsidR="00CA0886" w:rsidRDefault="00000000">
      <w:pPr>
        <w:pStyle w:val="ListParagraph"/>
        <w:numPr>
          <w:ilvl w:val="0"/>
          <w:numId w:val="19"/>
        </w:numPr>
      </w:pPr>
      <w:r>
        <w:t>Community partner connections</w:t>
      </w:r>
    </w:p>
    <w:p w14:paraId="7C476FB0" w14:textId="77777777" w:rsidR="00CA0886" w:rsidRDefault="00000000">
      <w:pPr>
        <w:pStyle w:val="ListParagraph"/>
        <w:numPr>
          <w:ilvl w:val="0"/>
          <w:numId w:val="19"/>
        </w:numPr>
      </w:pPr>
      <w:r>
        <w:t>Employer/industry connections</w:t>
      </w:r>
    </w:p>
    <w:p w14:paraId="5B94A893" w14:textId="77777777" w:rsidR="00CA0886" w:rsidRDefault="00000000">
      <w:pPr>
        <w:pStyle w:val="ListParagraph"/>
        <w:numPr>
          <w:ilvl w:val="0"/>
          <w:numId w:val="19"/>
        </w:numPr>
      </w:pPr>
      <w:r>
        <w:t>Alumni/professional connections</w:t>
      </w:r>
    </w:p>
    <w:p w14:paraId="7113F022" w14:textId="77777777" w:rsidR="00CA0886" w:rsidRDefault="00000000">
      <w:pPr>
        <w:pStyle w:val="ListParagraph"/>
        <w:numPr>
          <w:ilvl w:val="0"/>
          <w:numId w:val="19"/>
        </w:numPr>
      </w:pPr>
      <w:r>
        <w:t>Assistance identifying authentic projects or clients</w:t>
      </w:r>
    </w:p>
    <w:p w14:paraId="24F0354D" w14:textId="77777777" w:rsidR="00CA0886" w:rsidRDefault="00000000">
      <w:pPr>
        <w:pStyle w:val="ListParagraph"/>
        <w:numPr>
          <w:ilvl w:val="0"/>
          <w:numId w:val="19"/>
        </w:numPr>
      </w:pPr>
      <w:r>
        <w:t>Assessment support</w:t>
      </w:r>
    </w:p>
    <w:p w14:paraId="2E3982A5" w14:textId="77777777" w:rsidR="00CA0886" w:rsidRDefault="00000000">
      <w:pPr>
        <w:pStyle w:val="ListParagraph"/>
        <w:numPr>
          <w:ilvl w:val="0"/>
          <w:numId w:val="19"/>
        </w:numPr>
      </w:pPr>
      <w:r>
        <w:t>Technology</w:t>
      </w:r>
    </w:p>
    <w:p w14:paraId="6F55CC34" w14:textId="77777777" w:rsidR="00CA0886" w:rsidRDefault="00000000">
      <w:pPr>
        <w:pStyle w:val="ListParagraph"/>
        <w:numPr>
          <w:ilvl w:val="0"/>
          <w:numId w:val="19"/>
        </w:numPr>
      </w:pPr>
      <w:r>
        <w:t>Materials/equipment</w:t>
      </w:r>
    </w:p>
    <w:p w14:paraId="4987E60B" w14:textId="77777777" w:rsidR="00CA0886" w:rsidRDefault="00000000">
      <w:pPr>
        <w:pStyle w:val="ListParagraph"/>
        <w:numPr>
          <w:ilvl w:val="0"/>
          <w:numId w:val="19"/>
        </w:numPr>
      </w:pPr>
      <w:r>
        <w:t>Undergraduate research support</w:t>
      </w:r>
    </w:p>
    <w:p w14:paraId="7D911746" w14:textId="77777777" w:rsidR="00CA0886" w:rsidRDefault="00000000">
      <w:pPr>
        <w:pStyle w:val="ListParagraph"/>
        <w:numPr>
          <w:ilvl w:val="0"/>
          <w:numId w:val="19"/>
        </w:numPr>
      </w:pPr>
      <w:r>
        <w:t>Interdisciplinary collaborators</w:t>
      </w:r>
    </w:p>
    <w:p w14:paraId="4236CC1F" w14:textId="77777777" w:rsidR="00CA0886" w:rsidRDefault="00000000">
      <w:pPr>
        <w:pStyle w:val="ListParagraph"/>
        <w:numPr>
          <w:ilvl w:val="0"/>
          <w:numId w:val="19"/>
        </w:numPr>
      </w:pPr>
      <w:r>
        <w:lastRenderedPageBreak/>
        <w:t>Global/international connections</w:t>
      </w:r>
    </w:p>
    <w:p w14:paraId="4B41861F" w14:textId="77777777" w:rsidR="00CA0886" w:rsidRDefault="00000000">
      <w:pPr>
        <w:pStyle w:val="ListParagraph"/>
        <w:numPr>
          <w:ilvl w:val="0"/>
          <w:numId w:val="19"/>
        </w:numPr>
      </w:pPr>
      <w:r>
        <w:t>Teaching/learning consultation</w:t>
      </w:r>
    </w:p>
    <w:p w14:paraId="2BC32A54" w14:textId="77777777" w:rsidR="00CA0886" w:rsidRDefault="00000000">
      <w:pPr>
        <w:pStyle w:val="ListParagraph"/>
        <w:numPr>
          <w:ilvl w:val="0"/>
          <w:numId w:val="19"/>
        </w:numPr>
      </w:pPr>
      <w:r>
        <w:t>Additional faculty/staff capacity</w:t>
      </w:r>
    </w:p>
    <w:p w14:paraId="793BB4E6" w14:textId="77777777" w:rsidR="00CA0886" w:rsidRDefault="00000000">
      <w:pPr>
        <w:pStyle w:val="ListParagraph"/>
        <w:numPr>
          <w:ilvl w:val="0"/>
          <w:numId w:val="19"/>
        </w:numPr>
      </w:pPr>
      <w:r>
        <w:t>Other</w:t>
      </w:r>
    </w:p>
    <w:p w14:paraId="0297DA56" w14:textId="77777777" w:rsidR="00CA0886" w:rsidRDefault="00000000">
      <w:pPr>
        <w:pStyle w:val="ListParagraph"/>
        <w:numPr>
          <w:ilvl w:val="0"/>
          <w:numId w:val="19"/>
        </w:numPr>
      </w:pPr>
      <w:r>
        <w:t xml:space="preserve">Nothing </w:t>
      </w:r>
      <w:proofErr w:type="gramStart"/>
      <w:r>
        <w:t>at this time</w:t>
      </w:r>
      <w:proofErr w:type="gramEnd"/>
    </w:p>
    <w:p w14:paraId="169FD59C" w14:textId="77777777" w:rsidR="00CA0886" w:rsidRDefault="00000000">
      <w:pPr>
        <w:pStyle w:val="Heading2"/>
      </w:pPr>
      <w:r>
        <w:t>Location Within the Curriculum</w:t>
      </w:r>
    </w:p>
    <w:p w14:paraId="0CD27647" w14:textId="77777777" w:rsidR="00CA0886" w:rsidRDefault="00000000">
      <w:pPr>
        <w:pStyle w:val="Heading3"/>
      </w:pPr>
      <w:r>
        <w:t>Question 45. At what point in an undergraduate student's academic pathway would they typically encounter this course?</w:t>
      </w:r>
    </w:p>
    <w:p w14:paraId="0110398B" w14:textId="77777777" w:rsidR="00CA0886" w:rsidRDefault="00000000">
      <w:r>
        <w:t>Response type: choose one.</w:t>
      </w:r>
    </w:p>
    <w:p w14:paraId="667C425D" w14:textId="77777777" w:rsidR="00CA0886" w:rsidRDefault="00000000">
      <w:pPr>
        <w:pStyle w:val="ListParagraph"/>
        <w:numPr>
          <w:ilvl w:val="0"/>
          <w:numId w:val="20"/>
        </w:numPr>
      </w:pPr>
      <w:r>
        <w:t>Early/exploratory</w:t>
      </w:r>
    </w:p>
    <w:p w14:paraId="480AE4D2" w14:textId="77777777" w:rsidR="00CA0886" w:rsidRDefault="00000000">
      <w:pPr>
        <w:pStyle w:val="ListParagraph"/>
        <w:numPr>
          <w:ilvl w:val="0"/>
          <w:numId w:val="20"/>
        </w:numPr>
      </w:pPr>
      <w:r>
        <w:t>Developing/intermediate</w:t>
      </w:r>
    </w:p>
    <w:p w14:paraId="64F914F8" w14:textId="77777777" w:rsidR="00CA0886" w:rsidRDefault="00000000">
      <w:pPr>
        <w:pStyle w:val="ListParagraph"/>
        <w:numPr>
          <w:ilvl w:val="0"/>
          <w:numId w:val="20"/>
        </w:numPr>
      </w:pPr>
      <w:r>
        <w:t>Advanced</w:t>
      </w:r>
    </w:p>
    <w:p w14:paraId="42A64F47" w14:textId="77777777" w:rsidR="00CA0886" w:rsidRDefault="00000000">
      <w:pPr>
        <w:pStyle w:val="ListParagraph"/>
        <w:numPr>
          <w:ilvl w:val="0"/>
          <w:numId w:val="20"/>
        </w:numPr>
      </w:pPr>
      <w:r>
        <w:t>Culminating/capstone</w:t>
      </w:r>
    </w:p>
    <w:p w14:paraId="013C20D4" w14:textId="77777777" w:rsidR="00CA0886" w:rsidRDefault="00000000">
      <w:pPr>
        <w:pStyle w:val="ListParagraph"/>
        <w:numPr>
          <w:ilvl w:val="0"/>
          <w:numId w:val="20"/>
        </w:numPr>
      </w:pPr>
      <w:r>
        <w:t>Varies substantially</w:t>
      </w:r>
    </w:p>
    <w:p w14:paraId="7AC403CF" w14:textId="77777777" w:rsidR="00CA0886" w:rsidRDefault="00000000">
      <w:pPr>
        <w:pStyle w:val="ListParagraph"/>
        <w:numPr>
          <w:ilvl w:val="0"/>
          <w:numId w:val="20"/>
        </w:numPr>
      </w:pPr>
      <w:r>
        <w:t>Not applicable/unsure</w:t>
      </w:r>
    </w:p>
    <w:p w14:paraId="4CD30F24" w14:textId="77777777" w:rsidR="00CA0886" w:rsidRDefault="00000000">
      <w:pPr>
        <w:pStyle w:val="Heading3"/>
      </w:pPr>
      <w:r>
        <w:t>Question 46. Does this EDL experience intentionally build upon earlier learning or experiences in the program?</w:t>
      </w:r>
    </w:p>
    <w:p w14:paraId="57F8AF85" w14:textId="77777777" w:rsidR="00CA0886" w:rsidRDefault="00000000">
      <w:r>
        <w:t>Response type: choose one.</w:t>
      </w:r>
    </w:p>
    <w:p w14:paraId="7A725A2E" w14:textId="77777777" w:rsidR="00CA0886" w:rsidRDefault="00000000">
      <w:pPr>
        <w:pStyle w:val="ListParagraph"/>
        <w:numPr>
          <w:ilvl w:val="0"/>
          <w:numId w:val="21"/>
        </w:numPr>
      </w:pPr>
      <w:r>
        <w:t>Yes</w:t>
      </w:r>
    </w:p>
    <w:p w14:paraId="0FFA80E3" w14:textId="77777777" w:rsidR="00CA0886" w:rsidRDefault="00000000">
      <w:pPr>
        <w:pStyle w:val="ListParagraph"/>
        <w:numPr>
          <w:ilvl w:val="0"/>
          <w:numId w:val="21"/>
        </w:numPr>
      </w:pPr>
      <w:r>
        <w:t>No</w:t>
      </w:r>
    </w:p>
    <w:p w14:paraId="182F46C7" w14:textId="77777777" w:rsidR="00CA0886" w:rsidRDefault="00000000">
      <w:pPr>
        <w:pStyle w:val="ListParagraph"/>
        <w:numPr>
          <w:ilvl w:val="0"/>
          <w:numId w:val="21"/>
        </w:numPr>
      </w:pPr>
      <w:r>
        <w:t>Unsure/not applicable</w:t>
      </w:r>
    </w:p>
    <w:p w14:paraId="68BB109D" w14:textId="77777777" w:rsidR="00CA0886" w:rsidRDefault="00000000">
      <w:pPr>
        <w:pStyle w:val="Heading3"/>
      </w:pPr>
      <w:r>
        <w:t>Question 47. If yes: Briefly describe what students are expected to bring forward from earlier coursework or experiences.</w:t>
      </w:r>
    </w:p>
    <w:p w14:paraId="6B794C72" w14:textId="77777777" w:rsidR="00CA0886" w:rsidRDefault="00000000">
      <w:r>
        <w:t>Response type: text box, maximum 150 words.</w:t>
      </w:r>
    </w:p>
    <w:p w14:paraId="2776A375" w14:textId="77777777" w:rsidR="00CA0886" w:rsidRDefault="00000000">
      <w:pPr>
        <w:pStyle w:val="Heading3"/>
      </w:pPr>
      <w:r>
        <w:t>Question 48. Does this EDL experience intentionally prepare students for later coursework, experiences, professional practice, or post-graduation pathways?</w:t>
      </w:r>
    </w:p>
    <w:p w14:paraId="0D6984AB" w14:textId="77777777" w:rsidR="00CA0886" w:rsidRDefault="00000000">
      <w:r>
        <w:t>Response type: choose one.</w:t>
      </w:r>
    </w:p>
    <w:p w14:paraId="24133A56" w14:textId="77777777" w:rsidR="00CA0886" w:rsidRDefault="00000000">
      <w:pPr>
        <w:pStyle w:val="ListParagraph"/>
        <w:numPr>
          <w:ilvl w:val="0"/>
          <w:numId w:val="22"/>
        </w:numPr>
      </w:pPr>
      <w:r>
        <w:t>Yes</w:t>
      </w:r>
    </w:p>
    <w:p w14:paraId="10B1C126" w14:textId="77777777" w:rsidR="00CA0886" w:rsidRDefault="00000000">
      <w:pPr>
        <w:pStyle w:val="ListParagraph"/>
        <w:numPr>
          <w:ilvl w:val="0"/>
          <w:numId w:val="22"/>
        </w:numPr>
      </w:pPr>
      <w:r>
        <w:t>No</w:t>
      </w:r>
    </w:p>
    <w:p w14:paraId="0E4B825C" w14:textId="77777777" w:rsidR="00CA0886" w:rsidRDefault="00000000">
      <w:pPr>
        <w:pStyle w:val="ListParagraph"/>
        <w:numPr>
          <w:ilvl w:val="0"/>
          <w:numId w:val="22"/>
        </w:numPr>
      </w:pPr>
      <w:r>
        <w:t>Unsure/not applicable</w:t>
      </w:r>
    </w:p>
    <w:p w14:paraId="01D4B5B4" w14:textId="77777777" w:rsidR="00CA0886" w:rsidRDefault="00000000">
      <w:pPr>
        <w:pStyle w:val="Heading3"/>
      </w:pPr>
      <w:r>
        <w:t>Question 49. If yes: Briefly describe what this experience prepares students to do next.</w:t>
      </w:r>
    </w:p>
    <w:p w14:paraId="584B694B" w14:textId="77777777" w:rsidR="00CA0886" w:rsidRDefault="00000000">
      <w:r>
        <w:t>Response type: text box, maximum 150 words.</w:t>
      </w:r>
    </w:p>
    <w:p w14:paraId="60135736" w14:textId="77777777" w:rsidR="00CA0886" w:rsidRDefault="00000000">
      <w:pPr>
        <w:pStyle w:val="Heading2"/>
      </w:pPr>
      <w:r>
        <w:lastRenderedPageBreak/>
        <w:t>Permission to Share and Follow Up</w:t>
      </w:r>
    </w:p>
    <w:p w14:paraId="610591D9" w14:textId="77777777" w:rsidR="00CA0886" w:rsidRDefault="00000000">
      <w:pPr>
        <w:pStyle w:val="Heading3"/>
      </w:pPr>
      <w:r>
        <w:t>Question 50. May WMU contact you for additional information about this EDL practice?</w:t>
      </w:r>
    </w:p>
    <w:p w14:paraId="2DB92CDE" w14:textId="77777777" w:rsidR="00CA0886" w:rsidRDefault="00000000">
      <w:r>
        <w:t>Response type: choose one.</w:t>
      </w:r>
    </w:p>
    <w:p w14:paraId="33FAFDDE" w14:textId="77777777" w:rsidR="00CA0886" w:rsidRDefault="00000000">
      <w:pPr>
        <w:pStyle w:val="ListParagraph"/>
        <w:numPr>
          <w:ilvl w:val="0"/>
          <w:numId w:val="23"/>
        </w:numPr>
      </w:pPr>
      <w:r>
        <w:t>Yes</w:t>
      </w:r>
    </w:p>
    <w:p w14:paraId="3EE9F07C" w14:textId="77777777" w:rsidR="00CA0886" w:rsidRDefault="00000000">
      <w:pPr>
        <w:pStyle w:val="ListParagraph"/>
        <w:numPr>
          <w:ilvl w:val="0"/>
          <w:numId w:val="23"/>
        </w:numPr>
      </w:pPr>
      <w:r>
        <w:t>No</w:t>
      </w:r>
    </w:p>
    <w:p w14:paraId="2FBB9FC9" w14:textId="77777777" w:rsidR="00CA0886" w:rsidRDefault="00000000">
      <w:pPr>
        <w:pStyle w:val="Heading3"/>
      </w:pPr>
      <w:r>
        <w:t>Question 51. Would you be willing to share this practice with colleagues in the future?</w:t>
      </w:r>
    </w:p>
    <w:p w14:paraId="4BEDBA96" w14:textId="77777777" w:rsidR="00CA0886" w:rsidRDefault="00000000">
      <w:r>
        <w:t>Response type: choose one.</w:t>
      </w:r>
    </w:p>
    <w:p w14:paraId="7A1BDACA" w14:textId="77777777" w:rsidR="00CA0886" w:rsidRDefault="00000000">
      <w:pPr>
        <w:pStyle w:val="ListParagraph"/>
        <w:numPr>
          <w:ilvl w:val="0"/>
          <w:numId w:val="24"/>
        </w:numPr>
      </w:pPr>
      <w:r>
        <w:t>Yes</w:t>
      </w:r>
    </w:p>
    <w:p w14:paraId="19A57078" w14:textId="77777777" w:rsidR="00CA0886" w:rsidRDefault="00000000">
      <w:pPr>
        <w:pStyle w:val="ListParagraph"/>
        <w:numPr>
          <w:ilvl w:val="0"/>
          <w:numId w:val="24"/>
        </w:numPr>
      </w:pPr>
      <w:r>
        <w:t>No</w:t>
      </w:r>
    </w:p>
    <w:p w14:paraId="7AD87372" w14:textId="77777777" w:rsidR="00CA0886" w:rsidRDefault="00000000">
      <w:pPr>
        <w:pStyle w:val="ListParagraph"/>
        <w:numPr>
          <w:ilvl w:val="0"/>
          <w:numId w:val="24"/>
        </w:numPr>
      </w:pPr>
      <w:r>
        <w:t>Maybe</w:t>
      </w:r>
    </w:p>
    <w:p w14:paraId="5CD1E408" w14:textId="77777777" w:rsidR="00CA0886" w:rsidRDefault="00000000">
      <w:pPr>
        <w:pStyle w:val="Heading3"/>
      </w:pPr>
      <w:r>
        <w:t>Question 52. If yes or maybe, which opportunities would interest you?</w:t>
      </w:r>
    </w:p>
    <w:p w14:paraId="7B25FE6A" w14:textId="77777777" w:rsidR="00CA0886" w:rsidRDefault="00000000">
      <w:r>
        <w:t>Response type: select all that apply.</w:t>
      </w:r>
    </w:p>
    <w:p w14:paraId="7B9E1DD8" w14:textId="77777777" w:rsidR="00CA0886" w:rsidRDefault="00000000">
      <w:pPr>
        <w:pStyle w:val="ListParagraph"/>
        <w:numPr>
          <w:ilvl w:val="0"/>
          <w:numId w:val="25"/>
        </w:numPr>
      </w:pPr>
      <w:r>
        <w:t>Faculty workshop or discussion</w:t>
      </w:r>
    </w:p>
    <w:p w14:paraId="7BEBD2B0" w14:textId="77777777" w:rsidR="00CA0886" w:rsidRDefault="00000000">
      <w:pPr>
        <w:pStyle w:val="ListParagraph"/>
        <w:numPr>
          <w:ilvl w:val="0"/>
          <w:numId w:val="25"/>
        </w:numPr>
      </w:pPr>
      <w:r>
        <w:t>EDL website/resource collection</w:t>
      </w:r>
    </w:p>
    <w:p w14:paraId="20FEA772" w14:textId="77777777" w:rsidR="00CA0886" w:rsidRDefault="00000000">
      <w:pPr>
        <w:pStyle w:val="ListParagraph"/>
        <w:numPr>
          <w:ilvl w:val="0"/>
          <w:numId w:val="25"/>
        </w:numPr>
      </w:pPr>
      <w:r>
        <w:t>Teaching showcase</w:t>
      </w:r>
    </w:p>
    <w:p w14:paraId="646A7D7B" w14:textId="77777777" w:rsidR="00CA0886" w:rsidRDefault="00000000">
      <w:pPr>
        <w:pStyle w:val="ListParagraph"/>
        <w:numPr>
          <w:ilvl w:val="0"/>
          <w:numId w:val="25"/>
        </w:numPr>
      </w:pPr>
      <w:r>
        <w:t>Consultation with another faculty member</w:t>
      </w:r>
    </w:p>
    <w:p w14:paraId="645CB2F2" w14:textId="77777777" w:rsidR="00CA0886" w:rsidRDefault="00000000">
      <w:pPr>
        <w:pStyle w:val="ListParagraph"/>
        <w:numPr>
          <w:ilvl w:val="0"/>
          <w:numId w:val="25"/>
        </w:numPr>
      </w:pPr>
      <w:r>
        <w:t>College/department presentation</w:t>
      </w:r>
    </w:p>
    <w:p w14:paraId="5349D0E5" w14:textId="77777777" w:rsidR="00CA0886" w:rsidRDefault="00000000">
      <w:pPr>
        <w:pStyle w:val="ListParagraph"/>
        <w:numPr>
          <w:ilvl w:val="0"/>
          <w:numId w:val="25"/>
        </w:numPr>
      </w:pPr>
      <w:r>
        <w:t>Written example or case study</w:t>
      </w:r>
    </w:p>
    <w:p w14:paraId="51DFB902" w14:textId="77777777" w:rsidR="00CA0886" w:rsidRDefault="00000000">
      <w:pPr>
        <w:pStyle w:val="ListParagraph"/>
        <w:numPr>
          <w:ilvl w:val="0"/>
          <w:numId w:val="25"/>
        </w:numPr>
      </w:pPr>
      <w:r>
        <w:t>Other</w:t>
      </w:r>
    </w:p>
    <w:p w14:paraId="0EC95713" w14:textId="77777777" w:rsidR="00CA0886" w:rsidRDefault="00000000">
      <w:pPr>
        <w:pStyle w:val="Heading3"/>
      </w:pPr>
      <w:r>
        <w:t>Question 53. May WMU share the materials or examples submitted here for internal faculty-development purposes?</w:t>
      </w:r>
    </w:p>
    <w:p w14:paraId="5D1E231B" w14:textId="77777777" w:rsidR="00CA0886" w:rsidRDefault="00000000">
      <w:r>
        <w:t>Response type: choose one.</w:t>
      </w:r>
    </w:p>
    <w:p w14:paraId="6835AD48" w14:textId="77777777" w:rsidR="00CA0886" w:rsidRDefault="00000000">
      <w:pPr>
        <w:pStyle w:val="ListParagraph"/>
        <w:numPr>
          <w:ilvl w:val="0"/>
          <w:numId w:val="26"/>
        </w:numPr>
      </w:pPr>
      <w:r>
        <w:t>Yes</w:t>
      </w:r>
    </w:p>
    <w:p w14:paraId="6E458144" w14:textId="77777777" w:rsidR="00CA0886" w:rsidRDefault="00000000">
      <w:pPr>
        <w:pStyle w:val="ListParagraph"/>
        <w:numPr>
          <w:ilvl w:val="0"/>
          <w:numId w:val="26"/>
        </w:numPr>
      </w:pPr>
      <w:r>
        <w:t>Yes, with my permission for each use</w:t>
      </w:r>
    </w:p>
    <w:p w14:paraId="7B7CECEF" w14:textId="77777777" w:rsidR="00CA0886" w:rsidRDefault="00000000">
      <w:pPr>
        <w:pStyle w:val="ListParagraph"/>
        <w:numPr>
          <w:ilvl w:val="0"/>
          <w:numId w:val="26"/>
        </w:numPr>
      </w:pPr>
      <w:r>
        <w:t>No</w:t>
      </w:r>
    </w:p>
    <w:p w14:paraId="029A87EF" w14:textId="77777777" w:rsidR="00CA0886" w:rsidRDefault="00000000">
      <w:r>
        <w:t>This is the last question. After you answer it in Qualtrics, click Submit.</w:t>
      </w:r>
    </w:p>
    <w:sectPr w:rsidR="00CA088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41AC8"/>
    <w:multiLevelType w:val="hybridMultilevel"/>
    <w:tmpl w:val="47227150"/>
    <w:lvl w:ilvl="0" w:tplc="79F296E2">
      <w:start w:val="1"/>
      <w:numFmt w:val="decimal"/>
      <w:lvlText w:val="%1."/>
      <w:lvlJc w:val="left"/>
      <w:pPr>
        <w:ind w:left="720" w:hanging="360"/>
      </w:pPr>
    </w:lvl>
    <w:lvl w:ilvl="1" w:tplc="C2804034">
      <w:start w:val="1"/>
      <w:numFmt w:val="lowerLetter"/>
      <w:lvlText w:val="%2."/>
      <w:lvlJc w:val="left"/>
      <w:pPr>
        <w:ind w:left="1440" w:hanging="360"/>
      </w:pPr>
    </w:lvl>
    <w:lvl w:ilvl="2" w:tplc="62AE42DC">
      <w:start w:val="1"/>
      <w:numFmt w:val="lowerRoman"/>
      <w:lvlText w:val="%3."/>
      <w:lvlJc w:val="left"/>
      <w:pPr>
        <w:ind w:left="2160" w:hanging="360"/>
      </w:pPr>
    </w:lvl>
    <w:lvl w:ilvl="3" w:tplc="68F8867C">
      <w:start w:val="1"/>
      <w:numFmt w:val="decimal"/>
      <w:lvlText w:val="%4."/>
      <w:lvlJc w:val="left"/>
      <w:pPr>
        <w:ind w:left="2880" w:hanging="360"/>
      </w:pPr>
    </w:lvl>
    <w:lvl w:ilvl="4" w:tplc="BF8ACCDA">
      <w:start w:val="1"/>
      <w:numFmt w:val="lowerLetter"/>
      <w:lvlText w:val="%5."/>
      <w:lvlJc w:val="left"/>
      <w:pPr>
        <w:ind w:left="3600" w:hanging="360"/>
      </w:pPr>
    </w:lvl>
    <w:lvl w:ilvl="5" w:tplc="84A2DA16">
      <w:start w:val="1"/>
      <w:numFmt w:val="lowerRoman"/>
      <w:lvlText w:val="%6."/>
      <w:lvlJc w:val="left"/>
      <w:pPr>
        <w:ind w:left="4320" w:hanging="360"/>
      </w:pPr>
    </w:lvl>
    <w:lvl w:ilvl="6" w:tplc="FD6CC0F6">
      <w:start w:val="1"/>
      <w:numFmt w:val="decimal"/>
      <w:lvlText w:val="%7."/>
      <w:lvlJc w:val="left"/>
      <w:pPr>
        <w:ind w:left="5040" w:hanging="360"/>
      </w:pPr>
    </w:lvl>
    <w:lvl w:ilvl="7" w:tplc="5734DCEC">
      <w:start w:val="1"/>
      <w:numFmt w:val="lowerLetter"/>
      <w:lvlText w:val="%8."/>
      <w:lvlJc w:val="left"/>
      <w:pPr>
        <w:ind w:left="5760" w:hanging="360"/>
      </w:pPr>
    </w:lvl>
    <w:lvl w:ilvl="8" w:tplc="C658BFD2">
      <w:start w:val="1"/>
      <w:numFmt w:val="lowerRoman"/>
      <w:lvlText w:val="%9."/>
      <w:lvlJc w:val="left"/>
      <w:pPr>
        <w:ind w:left="6480" w:hanging="360"/>
      </w:pPr>
    </w:lvl>
  </w:abstractNum>
  <w:abstractNum w:abstractNumId="1" w15:restartNumberingAfterBreak="0">
    <w:nsid w:val="5FE823B1"/>
    <w:multiLevelType w:val="hybridMultilevel"/>
    <w:tmpl w:val="A1860102"/>
    <w:lvl w:ilvl="0" w:tplc="F1EC7A36">
      <w:start w:val="1"/>
      <w:numFmt w:val="bullet"/>
      <w:lvlText w:val="•"/>
      <w:lvlJc w:val="left"/>
      <w:pPr>
        <w:ind w:left="720" w:hanging="360"/>
      </w:pPr>
    </w:lvl>
    <w:lvl w:ilvl="1" w:tplc="FB8CEC66">
      <w:start w:val="1"/>
      <w:numFmt w:val="bullet"/>
      <w:lvlText w:val="o"/>
      <w:lvlJc w:val="left"/>
      <w:pPr>
        <w:ind w:left="1440" w:hanging="360"/>
      </w:pPr>
    </w:lvl>
    <w:lvl w:ilvl="2" w:tplc="B6405CB2">
      <w:start w:val="1"/>
      <w:numFmt w:val="bullet"/>
      <w:lvlText w:val="▪"/>
      <w:lvlJc w:val="left"/>
      <w:pPr>
        <w:ind w:left="2160" w:hanging="360"/>
      </w:pPr>
    </w:lvl>
    <w:lvl w:ilvl="3" w:tplc="B10CA898">
      <w:start w:val="1"/>
      <w:numFmt w:val="bullet"/>
      <w:lvlText w:val="•"/>
      <w:lvlJc w:val="left"/>
      <w:pPr>
        <w:ind w:left="2880" w:hanging="360"/>
      </w:pPr>
    </w:lvl>
    <w:lvl w:ilvl="4" w:tplc="3BEAEFF4">
      <w:start w:val="1"/>
      <w:numFmt w:val="bullet"/>
      <w:lvlText w:val="o"/>
      <w:lvlJc w:val="left"/>
      <w:pPr>
        <w:ind w:left="3600" w:hanging="360"/>
      </w:pPr>
    </w:lvl>
    <w:lvl w:ilvl="5" w:tplc="2DE65430">
      <w:start w:val="1"/>
      <w:numFmt w:val="bullet"/>
      <w:lvlText w:val="▪"/>
      <w:lvlJc w:val="left"/>
      <w:pPr>
        <w:ind w:left="4320" w:hanging="360"/>
      </w:pPr>
    </w:lvl>
    <w:lvl w:ilvl="6" w:tplc="22B4DD70">
      <w:start w:val="1"/>
      <w:numFmt w:val="bullet"/>
      <w:lvlText w:val="•"/>
      <w:lvlJc w:val="left"/>
      <w:pPr>
        <w:ind w:left="5040" w:hanging="360"/>
      </w:pPr>
    </w:lvl>
    <w:lvl w:ilvl="7" w:tplc="C242F6E4">
      <w:start w:val="1"/>
      <w:numFmt w:val="bullet"/>
      <w:lvlText w:val="o"/>
      <w:lvlJc w:val="left"/>
      <w:pPr>
        <w:ind w:left="5760" w:hanging="360"/>
      </w:pPr>
    </w:lvl>
    <w:lvl w:ilvl="8" w:tplc="36CA41F8">
      <w:start w:val="1"/>
      <w:numFmt w:val="bullet"/>
      <w:lvlText w:val="▪"/>
      <w:lvlJc w:val="left"/>
      <w:pPr>
        <w:ind w:left="6480" w:hanging="360"/>
      </w:pPr>
    </w:lvl>
  </w:abstractNum>
  <w:num w:numId="1" w16cid:durableId="1042092864">
    <w:abstractNumId w:val="1"/>
  </w:num>
  <w:num w:numId="2" w16cid:durableId="898829995">
    <w:abstractNumId w:val="1"/>
  </w:num>
  <w:num w:numId="3" w16cid:durableId="60637437">
    <w:abstractNumId w:val="1"/>
  </w:num>
  <w:num w:numId="4" w16cid:durableId="1550265484">
    <w:abstractNumId w:val="1"/>
  </w:num>
  <w:num w:numId="5" w16cid:durableId="505284952">
    <w:abstractNumId w:val="1"/>
  </w:num>
  <w:num w:numId="6" w16cid:durableId="784155023">
    <w:abstractNumId w:val="1"/>
  </w:num>
  <w:num w:numId="7" w16cid:durableId="856232328">
    <w:abstractNumId w:val="1"/>
  </w:num>
  <w:num w:numId="8" w16cid:durableId="307174943">
    <w:abstractNumId w:val="1"/>
  </w:num>
  <w:num w:numId="9" w16cid:durableId="172378287">
    <w:abstractNumId w:val="1"/>
  </w:num>
  <w:num w:numId="10" w16cid:durableId="1619485427">
    <w:abstractNumId w:val="0"/>
    <w:lvlOverride w:ilvl="0">
      <w:startOverride w:val="1"/>
    </w:lvlOverride>
  </w:num>
  <w:num w:numId="11" w16cid:durableId="1245527488">
    <w:abstractNumId w:val="0"/>
    <w:lvlOverride w:ilvl="0">
      <w:startOverride w:val="1"/>
    </w:lvlOverride>
  </w:num>
  <w:num w:numId="12" w16cid:durableId="1260334539">
    <w:abstractNumId w:val="0"/>
    <w:lvlOverride w:ilvl="0">
      <w:startOverride w:val="1"/>
    </w:lvlOverride>
  </w:num>
  <w:num w:numId="13" w16cid:durableId="1672026568">
    <w:abstractNumId w:val="0"/>
    <w:lvlOverride w:ilvl="0">
      <w:startOverride w:val="1"/>
    </w:lvlOverride>
  </w:num>
  <w:num w:numId="14" w16cid:durableId="1055397691">
    <w:abstractNumId w:val="0"/>
    <w:lvlOverride w:ilvl="0">
      <w:startOverride w:val="1"/>
    </w:lvlOverride>
  </w:num>
  <w:num w:numId="15" w16cid:durableId="1258170263">
    <w:abstractNumId w:val="0"/>
    <w:lvlOverride w:ilvl="0">
      <w:startOverride w:val="1"/>
    </w:lvlOverride>
  </w:num>
  <w:num w:numId="16" w16cid:durableId="1678077268">
    <w:abstractNumId w:val="0"/>
    <w:lvlOverride w:ilvl="0">
      <w:startOverride w:val="1"/>
    </w:lvlOverride>
  </w:num>
  <w:num w:numId="17" w16cid:durableId="508954455">
    <w:abstractNumId w:val="0"/>
    <w:lvlOverride w:ilvl="0">
      <w:startOverride w:val="1"/>
    </w:lvlOverride>
  </w:num>
  <w:num w:numId="18" w16cid:durableId="1315111404">
    <w:abstractNumId w:val="1"/>
  </w:num>
  <w:num w:numId="19" w16cid:durableId="1889955483">
    <w:abstractNumId w:val="1"/>
  </w:num>
  <w:num w:numId="20" w16cid:durableId="519701974">
    <w:abstractNumId w:val="1"/>
  </w:num>
  <w:num w:numId="21" w16cid:durableId="1725715622">
    <w:abstractNumId w:val="1"/>
  </w:num>
  <w:num w:numId="22" w16cid:durableId="914701360">
    <w:abstractNumId w:val="1"/>
  </w:num>
  <w:num w:numId="23" w16cid:durableId="1773159743">
    <w:abstractNumId w:val="1"/>
  </w:num>
  <w:num w:numId="24" w16cid:durableId="1756979655">
    <w:abstractNumId w:val="1"/>
  </w:num>
  <w:num w:numId="25" w16cid:durableId="282854982">
    <w:abstractNumId w:val="1"/>
  </w:num>
  <w:num w:numId="26" w16cid:durableId="613438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A0886"/>
    <w:rsid w:val="002954D0"/>
    <w:rsid w:val="00397E42"/>
    <w:rsid w:val="00CA0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34DC"/>
  <w15:docId w15:val="{01DAAE9C-3D06-4AE2-8796-019DDE7A9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4148</Words>
  <Characters>23647</Characters>
  <Application>Microsoft Office Word</Application>
  <DocSecurity>0</DocSecurity>
  <Lines>197</Lines>
  <Paragraphs>55</Paragraphs>
  <ScaleCrop>false</ScaleCrop>
  <Company/>
  <LinksUpToDate>false</LinksUpToDate>
  <CharactersWithSpaces>27740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EDL in Practice Survey Question Preview</dc:title>
  <dc:description>Claude Docs node/a04fbfda-1e84@10 docx-w7</dc:description>
  <cp:lastModifiedBy>Alyssa K Moon</cp:lastModifiedBy>
  <cp:revision>2</cp:revision>
  <dcterms:created xsi:type="dcterms:W3CDTF">2026-10-19T13:22:00Z</dcterms:created>
  <dcterms:modified xsi:type="dcterms:W3CDTF">2026-10-19T13:22:00Z</dcterms:modified>
</cp:coreProperties>
</file>