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D5352" w14:textId="349806A8" w:rsidR="00CA6727" w:rsidRPr="00BF6F34" w:rsidRDefault="00BF6F34" w:rsidP="00BF6F34">
      <w:pPr>
        <w:rPr>
          <w:rFonts w:ascii="Times New Roman" w:hAnsi="Times New Roman"/>
          <w:snapToGrid/>
          <w:sz w:val="28"/>
        </w:rPr>
      </w:pPr>
      <w:r>
        <w:rPr>
          <w:noProof/>
          <w:snapToGrid/>
        </w:rPr>
        <w:drawing>
          <wp:inline distT="0" distB="0" distL="0" distR="0" wp14:anchorId="14415BC7" wp14:editId="201CF56C">
            <wp:extent cx="2733675" cy="771525"/>
            <wp:effectExtent l="0" t="0" r="9525" b="9525"/>
            <wp:docPr id="3" name="Picture 3" descr="P:\CHHS_PA_Share\Program Information, website, info session, newsletter, orientation, graduation, meeting minutes\Policy manual\Policies 2023-2024\CHHS_PhysicianAssis_black_horz.png"/>
            <wp:cNvGraphicFramePr/>
            <a:graphic xmlns:a="http://schemas.openxmlformats.org/drawingml/2006/main">
              <a:graphicData uri="http://schemas.openxmlformats.org/drawingml/2006/picture">
                <pic:pic xmlns:pic="http://schemas.openxmlformats.org/drawingml/2006/picture">
                  <pic:nvPicPr>
                    <pic:cNvPr id="3" name="Picture 3" descr="P:\CHHS_PA_Share\Program Information, website, info session, newsletter, orientation, graduation, meeting minutes\Policy manual\Policies 2023-2024\CHHS_PhysicianAssis_black_horz.pn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33675" cy="771525"/>
                    </a:xfrm>
                    <a:prstGeom prst="rect">
                      <a:avLst/>
                    </a:prstGeom>
                    <a:noFill/>
                    <a:ln>
                      <a:noFill/>
                    </a:ln>
                  </pic:spPr>
                </pic:pic>
              </a:graphicData>
            </a:graphic>
          </wp:inline>
        </w:drawing>
      </w:r>
    </w:p>
    <w:p w14:paraId="6C9267A0" w14:textId="77777777" w:rsidR="000928C1" w:rsidRPr="00DF45E2" w:rsidRDefault="000928C1" w:rsidP="00CA6727">
      <w:pPr>
        <w:widowControl/>
        <w:rPr>
          <w:rFonts w:asciiTheme="minorHAnsi" w:hAnsiTheme="minorHAnsi" w:cstheme="minorHAnsi"/>
          <w:snapToGrid/>
          <w:sz w:val="22"/>
          <w:szCs w:val="22"/>
        </w:rPr>
      </w:pPr>
    </w:p>
    <w:p w14:paraId="479E4D93" w14:textId="3C8B5E1D" w:rsidR="00CA6727" w:rsidRDefault="00C9604A" w:rsidP="00CA6727">
      <w:pPr>
        <w:widowControl/>
        <w:rPr>
          <w:rFonts w:asciiTheme="minorHAnsi" w:hAnsiTheme="minorHAnsi" w:cstheme="minorHAnsi"/>
          <w:b/>
          <w:snapToGrid/>
          <w:sz w:val="22"/>
          <w:szCs w:val="22"/>
        </w:rPr>
      </w:pPr>
      <w:r w:rsidRPr="00DF45E2">
        <w:rPr>
          <w:rFonts w:asciiTheme="minorHAnsi" w:hAnsiTheme="minorHAnsi" w:cstheme="minorHAnsi"/>
          <w:b/>
          <w:snapToGrid/>
          <w:sz w:val="22"/>
          <w:szCs w:val="22"/>
        </w:rPr>
        <w:t>Policy Name:</w:t>
      </w:r>
      <w:r w:rsidRPr="00DF45E2">
        <w:rPr>
          <w:rFonts w:asciiTheme="minorHAnsi" w:hAnsiTheme="minorHAnsi" w:cstheme="minorHAnsi"/>
          <w:b/>
          <w:snapToGrid/>
          <w:sz w:val="22"/>
          <w:szCs w:val="22"/>
        </w:rPr>
        <w:tab/>
      </w:r>
      <w:r w:rsidR="00F51285">
        <w:rPr>
          <w:rFonts w:asciiTheme="minorHAnsi" w:hAnsiTheme="minorHAnsi" w:cstheme="minorHAnsi"/>
          <w:b/>
          <w:snapToGrid/>
          <w:sz w:val="22"/>
          <w:szCs w:val="22"/>
        </w:rPr>
        <w:t xml:space="preserve">Didactic Year </w:t>
      </w:r>
      <w:r w:rsidR="00CA6727" w:rsidRPr="00DF45E2">
        <w:rPr>
          <w:rFonts w:asciiTheme="minorHAnsi" w:hAnsiTheme="minorHAnsi" w:cstheme="minorHAnsi"/>
          <w:b/>
          <w:snapToGrid/>
          <w:sz w:val="22"/>
          <w:szCs w:val="22"/>
        </w:rPr>
        <w:t>Remediation Policy</w:t>
      </w:r>
    </w:p>
    <w:p w14:paraId="4D14249B" w14:textId="77777777" w:rsidR="00890EC1" w:rsidRDefault="00890EC1" w:rsidP="00CA6727">
      <w:pPr>
        <w:widowControl/>
        <w:rPr>
          <w:rFonts w:asciiTheme="minorHAnsi" w:hAnsiTheme="minorHAnsi" w:cstheme="minorHAnsi"/>
          <w:b/>
          <w:snapToGrid/>
          <w:sz w:val="22"/>
          <w:szCs w:val="22"/>
        </w:rPr>
      </w:pPr>
    </w:p>
    <w:p w14:paraId="11E60757" w14:textId="3FD65329" w:rsidR="00890EC1" w:rsidRPr="00DF45E2" w:rsidRDefault="00890EC1" w:rsidP="00CA6727">
      <w:pPr>
        <w:widowControl/>
        <w:rPr>
          <w:rFonts w:asciiTheme="minorHAnsi" w:hAnsiTheme="minorHAnsi" w:cstheme="minorHAnsi"/>
          <w:b/>
          <w:snapToGrid/>
          <w:sz w:val="22"/>
          <w:szCs w:val="22"/>
        </w:rPr>
      </w:pPr>
      <w:r>
        <w:rPr>
          <w:rFonts w:asciiTheme="minorHAnsi" w:hAnsiTheme="minorHAnsi" w:cstheme="minorHAnsi"/>
          <w:b/>
          <w:snapToGrid/>
          <w:sz w:val="22"/>
          <w:szCs w:val="22"/>
        </w:rPr>
        <w:t>ARC-PA Standard: A3.14</w:t>
      </w:r>
    </w:p>
    <w:p w14:paraId="1F12E256" w14:textId="77777777" w:rsidR="00CA6727" w:rsidRPr="00DF45E2" w:rsidRDefault="00CA6727" w:rsidP="00CA6727">
      <w:pPr>
        <w:widowControl/>
        <w:rPr>
          <w:rFonts w:asciiTheme="minorHAnsi" w:hAnsiTheme="minorHAnsi" w:cstheme="minorHAnsi"/>
          <w:snapToGrid/>
          <w:sz w:val="22"/>
          <w:szCs w:val="22"/>
        </w:rPr>
      </w:pPr>
    </w:p>
    <w:p w14:paraId="3281C03B" w14:textId="77777777" w:rsidR="00CA6727" w:rsidRPr="00DF45E2" w:rsidRDefault="00CA6727" w:rsidP="00CA6727">
      <w:pPr>
        <w:widowControl/>
        <w:rPr>
          <w:rFonts w:asciiTheme="minorHAnsi" w:hAnsiTheme="minorHAnsi" w:cstheme="minorHAnsi"/>
          <w:snapToGrid/>
          <w:sz w:val="22"/>
          <w:szCs w:val="22"/>
        </w:rPr>
      </w:pPr>
      <w:r w:rsidRPr="00DF45E2">
        <w:rPr>
          <w:rFonts w:asciiTheme="minorHAnsi" w:hAnsiTheme="minorHAnsi" w:cstheme="minorHAnsi"/>
          <w:snapToGrid/>
          <w:sz w:val="22"/>
          <w:szCs w:val="22"/>
        </w:rPr>
        <w:t>Policy Statement:</w:t>
      </w:r>
    </w:p>
    <w:p w14:paraId="36B859BF" w14:textId="77777777" w:rsidR="00CA6727" w:rsidRPr="00DF45E2" w:rsidRDefault="00CA6727" w:rsidP="00CA6727">
      <w:pPr>
        <w:widowControl/>
        <w:rPr>
          <w:rFonts w:asciiTheme="minorHAnsi" w:hAnsiTheme="minorHAnsi" w:cstheme="minorHAnsi"/>
          <w:snapToGrid/>
          <w:sz w:val="22"/>
          <w:szCs w:val="22"/>
        </w:rPr>
      </w:pPr>
    </w:p>
    <w:p w14:paraId="5957C4B5" w14:textId="77777777" w:rsidR="00CA6727" w:rsidRPr="00DF45E2" w:rsidRDefault="00D35E9C" w:rsidP="00CA6727">
      <w:pPr>
        <w:widowControl/>
        <w:rPr>
          <w:rFonts w:asciiTheme="minorHAnsi" w:hAnsiTheme="minorHAnsi" w:cstheme="minorHAnsi"/>
          <w:snapToGrid/>
          <w:sz w:val="22"/>
          <w:szCs w:val="22"/>
        </w:rPr>
      </w:pPr>
      <w:r w:rsidRPr="00DF45E2">
        <w:rPr>
          <w:rFonts w:asciiTheme="minorHAnsi" w:hAnsiTheme="minorHAnsi" w:cstheme="minorHAnsi"/>
          <w:snapToGrid/>
          <w:sz w:val="22"/>
          <w:szCs w:val="22"/>
        </w:rPr>
        <w:t>E</w:t>
      </w:r>
      <w:r w:rsidR="00CA6727" w:rsidRPr="00DF45E2">
        <w:rPr>
          <w:rFonts w:asciiTheme="minorHAnsi" w:hAnsiTheme="minorHAnsi" w:cstheme="minorHAnsi"/>
          <w:snapToGrid/>
          <w:sz w:val="22"/>
          <w:szCs w:val="22"/>
        </w:rPr>
        <w:t>ach student</w:t>
      </w:r>
      <w:r w:rsidRPr="00DF45E2">
        <w:rPr>
          <w:rFonts w:asciiTheme="minorHAnsi" w:hAnsiTheme="minorHAnsi" w:cstheme="minorHAnsi"/>
          <w:snapToGrid/>
          <w:sz w:val="22"/>
          <w:szCs w:val="22"/>
        </w:rPr>
        <w:t xml:space="preserve"> in the Physician Assistant program</w:t>
      </w:r>
      <w:r w:rsidR="00CA6727" w:rsidRPr="00DF45E2">
        <w:rPr>
          <w:rFonts w:asciiTheme="minorHAnsi" w:hAnsiTheme="minorHAnsi" w:cstheme="minorHAnsi"/>
          <w:snapToGrid/>
          <w:sz w:val="22"/>
          <w:szCs w:val="22"/>
        </w:rPr>
        <w:t xml:space="preserve"> must achieve a level of success as outlined in the grading policy.  The Program recognizes that situations may arise which </w:t>
      </w:r>
      <w:r w:rsidRPr="00DF45E2">
        <w:rPr>
          <w:rFonts w:asciiTheme="minorHAnsi" w:hAnsiTheme="minorHAnsi" w:cstheme="minorHAnsi"/>
          <w:snapToGrid/>
          <w:sz w:val="22"/>
          <w:szCs w:val="22"/>
        </w:rPr>
        <w:t xml:space="preserve">could </w:t>
      </w:r>
      <w:r w:rsidR="00CA6727" w:rsidRPr="00DF45E2">
        <w:rPr>
          <w:rFonts w:asciiTheme="minorHAnsi" w:hAnsiTheme="minorHAnsi" w:cstheme="minorHAnsi"/>
          <w:snapToGrid/>
          <w:sz w:val="22"/>
          <w:szCs w:val="22"/>
        </w:rPr>
        <w:t xml:space="preserve">lead to a student not being able to achieve a minimum level of competence.  </w:t>
      </w:r>
      <w:r w:rsidR="006C4429">
        <w:rPr>
          <w:rFonts w:asciiTheme="minorHAnsi" w:hAnsiTheme="minorHAnsi" w:cstheme="minorHAnsi"/>
          <w:snapToGrid/>
          <w:sz w:val="22"/>
          <w:szCs w:val="22"/>
        </w:rPr>
        <w:t>T</w:t>
      </w:r>
      <w:r w:rsidR="00CA6727" w:rsidRPr="00DF45E2">
        <w:rPr>
          <w:rFonts w:asciiTheme="minorHAnsi" w:hAnsiTheme="minorHAnsi" w:cstheme="minorHAnsi"/>
          <w:snapToGrid/>
          <w:sz w:val="22"/>
          <w:szCs w:val="22"/>
        </w:rPr>
        <w:t xml:space="preserve">he following remediation policy </w:t>
      </w:r>
      <w:r w:rsidR="006C4429">
        <w:rPr>
          <w:rFonts w:asciiTheme="minorHAnsi" w:hAnsiTheme="minorHAnsi" w:cstheme="minorHAnsi"/>
          <w:snapToGrid/>
          <w:sz w:val="22"/>
          <w:szCs w:val="22"/>
        </w:rPr>
        <w:t>addresses deficits in</w:t>
      </w:r>
      <w:r w:rsidR="006C4429" w:rsidRPr="00DF45E2">
        <w:rPr>
          <w:rFonts w:asciiTheme="minorHAnsi" w:hAnsiTheme="minorHAnsi" w:cstheme="minorHAnsi"/>
          <w:snapToGrid/>
          <w:sz w:val="22"/>
          <w:szCs w:val="22"/>
        </w:rPr>
        <w:t xml:space="preserve"> a given course, semester</w:t>
      </w:r>
      <w:r w:rsidR="006C4429">
        <w:rPr>
          <w:rFonts w:asciiTheme="minorHAnsi" w:hAnsiTheme="minorHAnsi" w:cstheme="minorHAnsi"/>
          <w:snapToGrid/>
          <w:sz w:val="22"/>
          <w:szCs w:val="22"/>
        </w:rPr>
        <w:t xml:space="preserve"> or year.</w:t>
      </w:r>
    </w:p>
    <w:p w14:paraId="1722492B" w14:textId="77777777" w:rsidR="00CA6727" w:rsidRPr="00DF45E2" w:rsidRDefault="00CA6727" w:rsidP="00CA6727">
      <w:pPr>
        <w:widowControl/>
        <w:rPr>
          <w:rFonts w:asciiTheme="minorHAnsi" w:hAnsiTheme="minorHAnsi" w:cstheme="minorHAnsi"/>
          <w:snapToGrid/>
          <w:sz w:val="22"/>
          <w:szCs w:val="22"/>
        </w:rPr>
      </w:pPr>
    </w:p>
    <w:p w14:paraId="195DC24D" w14:textId="77777777" w:rsidR="00CA6727" w:rsidRPr="00DF45E2" w:rsidRDefault="00CA6727" w:rsidP="00CA6727">
      <w:pPr>
        <w:widowControl/>
        <w:rPr>
          <w:rFonts w:asciiTheme="minorHAnsi" w:hAnsiTheme="minorHAnsi" w:cstheme="minorHAnsi"/>
          <w:b/>
          <w:snapToGrid/>
          <w:sz w:val="22"/>
          <w:szCs w:val="22"/>
        </w:rPr>
      </w:pPr>
      <w:r w:rsidRPr="00DF45E2">
        <w:rPr>
          <w:rFonts w:asciiTheme="minorHAnsi" w:hAnsiTheme="minorHAnsi" w:cstheme="minorHAnsi"/>
          <w:b/>
          <w:snapToGrid/>
          <w:sz w:val="22"/>
          <w:szCs w:val="22"/>
        </w:rPr>
        <w:t>Test Remediation</w:t>
      </w:r>
    </w:p>
    <w:p w14:paraId="3CF3C8FB" w14:textId="77777777" w:rsidR="00CA6727" w:rsidRPr="00DF45E2" w:rsidRDefault="00CA6727" w:rsidP="00CA6727">
      <w:pPr>
        <w:widowControl/>
        <w:rPr>
          <w:rFonts w:asciiTheme="minorHAnsi" w:hAnsiTheme="minorHAnsi" w:cstheme="minorHAnsi"/>
          <w:b/>
          <w:snapToGrid/>
          <w:sz w:val="22"/>
          <w:szCs w:val="22"/>
        </w:rPr>
      </w:pPr>
    </w:p>
    <w:p w14:paraId="6F722A2F" w14:textId="6F5C3944" w:rsidR="002733E5" w:rsidRPr="00DF45E2" w:rsidRDefault="007C46ED" w:rsidP="0001399F">
      <w:pPr>
        <w:widowControl/>
        <w:rPr>
          <w:rFonts w:asciiTheme="minorHAnsi" w:hAnsiTheme="minorHAnsi" w:cstheme="minorHAnsi"/>
          <w:snapToGrid/>
          <w:sz w:val="22"/>
          <w:szCs w:val="22"/>
        </w:rPr>
      </w:pPr>
      <w:r w:rsidRPr="00DF45E2">
        <w:rPr>
          <w:rFonts w:asciiTheme="minorHAnsi" w:hAnsiTheme="minorHAnsi" w:cstheme="minorHAnsi"/>
          <w:snapToGrid/>
          <w:sz w:val="22"/>
          <w:szCs w:val="22"/>
        </w:rPr>
        <w:t>When extenuating circumstances impact performance on a single exam within a course</w:t>
      </w:r>
      <w:r w:rsidR="00F51285">
        <w:rPr>
          <w:rFonts w:asciiTheme="minorHAnsi" w:hAnsiTheme="minorHAnsi" w:cstheme="minorHAnsi"/>
          <w:snapToGrid/>
          <w:sz w:val="22"/>
          <w:szCs w:val="22"/>
        </w:rPr>
        <w:t xml:space="preserve"> during the didactic year, </w:t>
      </w:r>
      <w:r w:rsidRPr="00DF45E2">
        <w:rPr>
          <w:rFonts w:asciiTheme="minorHAnsi" w:hAnsiTheme="minorHAnsi" w:cstheme="minorHAnsi"/>
          <w:snapToGrid/>
          <w:sz w:val="22"/>
          <w:szCs w:val="22"/>
        </w:rPr>
        <w:t xml:space="preserve">remediation </w:t>
      </w:r>
      <w:r w:rsidR="0001399F" w:rsidRPr="00DF45E2">
        <w:rPr>
          <w:rFonts w:asciiTheme="minorHAnsi" w:hAnsiTheme="minorHAnsi" w:cstheme="minorHAnsi"/>
          <w:snapToGrid/>
          <w:sz w:val="22"/>
          <w:szCs w:val="22"/>
        </w:rPr>
        <w:t xml:space="preserve">is left to the </w:t>
      </w:r>
      <w:r w:rsidR="0001399F" w:rsidRPr="00DF45E2">
        <w:rPr>
          <w:rFonts w:asciiTheme="minorHAnsi" w:hAnsiTheme="minorHAnsi" w:cstheme="minorHAnsi"/>
          <w:b/>
          <w:snapToGrid/>
          <w:sz w:val="22"/>
          <w:szCs w:val="22"/>
        </w:rPr>
        <w:t>discretion of the instructor</w:t>
      </w:r>
      <w:r w:rsidRPr="00DF45E2">
        <w:rPr>
          <w:rFonts w:asciiTheme="minorHAnsi" w:hAnsiTheme="minorHAnsi" w:cstheme="minorHAnsi"/>
          <w:b/>
          <w:snapToGrid/>
          <w:sz w:val="22"/>
          <w:szCs w:val="22"/>
        </w:rPr>
        <w:t xml:space="preserve"> of record</w:t>
      </w:r>
      <w:r w:rsidR="0001399F" w:rsidRPr="00DF45E2">
        <w:rPr>
          <w:rFonts w:asciiTheme="minorHAnsi" w:hAnsiTheme="minorHAnsi" w:cstheme="minorHAnsi"/>
          <w:snapToGrid/>
          <w:sz w:val="22"/>
          <w:szCs w:val="22"/>
        </w:rPr>
        <w:t xml:space="preserve">.  </w:t>
      </w:r>
      <w:r w:rsidR="00C847C0" w:rsidRPr="00DF45E2">
        <w:rPr>
          <w:rFonts w:asciiTheme="minorHAnsi" w:hAnsiTheme="minorHAnsi" w:cstheme="minorHAnsi"/>
          <w:snapToGrid/>
          <w:sz w:val="22"/>
          <w:szCs w:val="22"/>
        </w:rPr>
        <w:t>If remediation is granted, t</w:t>
      </w:r>
      <w:r w:rsidR="0001399F" w:rsidRPr="00DF45E2">
        <w:rPr>
          <w:rFonts w:asciiTheme="minorHAnsi" w:hAnsiTheme="minorHAnsi" w:cstheme="minorHAnsi"/>
          <w:snapToGrid/>
          <w:sz w:val="22"/>
          <w:szCs w:val="22"/>
        </w:rPr>
        <w:t>he instructor</w:t>
      </w:r>
      <w:r w:rsidR="00F51285">
        <w:rPr>
          <w:rFonts w:asciiTheme="minorHAnsi" w:hAnsiTheme="minorHAnsi" w:cstheme="minorHAnsi"/>
          <w:snapToGrid/>
          <w:sz w:val="22"/>
          <w:szCs w:val="22"/>
        </w:rPr>
        <w:t>/academic coordinator and the</w:t>
      </w:r>
      <w:r w:rsidR="0001399F" w:rsidRPr="00DF45E2">
        <w:rPr>
          <w:rFonts w:asciiTheme="minorHAnsi" w:hAnsiTheme="minorHAnsi" w:cstheme="minorHAnsi"/>
          <w:snapToGrid/>
          <w:sz w:val="22"/>
          <w:szCs w:val="22"/>
        </w:rPr>
        <w:t xml:space="preserve"> student </w:t>
      </w:r>
      <w:r w:rsidR="00D35E9C" w:rsidRPr="00DF45E2">
        <w:rPr>
          <w:rFonts w:asciiTheme="minorHAnsi" w:hAnsiTheme="minorHAnsi" w:cstheme="minorHAnsi"/>
          <w:snapToGrid/>
          <w:sz w:val="22"/>
          <w:szCs w:val="22"/>
        </w:rPr>
        <w:t xml:space="preserve">will </w:t>
      </w:r>
      <w:r w:rsidR="0001399F" w:rsidRPr="00DF45E2">
        <w:rPr>
          <w:rFonts w:asciiTheme="minorHAnsi" w:hAnsiTheme="minorHAnsi" w:cstheme="minorHAnsi"/>
          <w:snapToGrid/>
          <w:sz w:val="22"/>
          <w:szCs w:val="22"/>
        </w:rPr>
        <w:t>develop a</w:t>
      </w:r>
      <w:r w:rsidRPr="00DF45E2">
        <w:rPr>
          <w:rFonts w:asciiTheme="minorHAnsi" w:hAnsiTheme="minorHAnsi" w:cstheme="minorHAnsi"/>
          <w:snapToGrid/>
          <w:sz w:val="22"/>
          <w:szCs w:val="22"/>
        </w:rPr>
        <w:t xml:space="preserve"> written</w:t>
      </w:r>
      <w:r w:rsidR="0001399F" w:rsidRPr="00DF45E2">
        <w:rPr>
          <w:rFonts w:asciiTheme="minorHAnsi" w:hAnsiTheme="minorHAnsi" w:cstheme="minorHAnsi"/>
          <w:snapToGrid/>
          <w:sz w:val="22"/>
          <w:szCs w:val="22"/>
        </w:rPr>
        <w:t xml:space="preserve"> plan of remediation, including </w:t>
      </w:r>
      <w:r w:rsidR="00C41078" w:rsidRPr="00DF45E2">
        <w:rPr>
          <w:rFonts w:asciiTheme="minorHAnsi" w:hAnsiTheme="minorHAnsi" w:cstheme="minorHAnsi"/>
          <w:snapToGrid/>
          <w:sz w:val="22"/>
          <w:szCs w:val="22"/>
        </w:rPr>
        <w:t>a time</w:t>
      </w:r>
      <w:r w:rsidR="0001399F" w:rsidRPr="00DF45E2">
        <w:rPr>
          <w:rFonts w:asciiTheme="minorHAnsi" w:hAnsiTheme="minorHAnsi" w:cstheme="minorHAnsi"/>
          <w:snapToGrid/>
          <w:sz w:val="22"/>
          <w:szCs w:val="22"/>
        </w:rPr>
        <w:t xml:space="preserve"> frame for completion of the work</w:t>
      </w:r>
      <w:r w:rsidR="003A7678" w:rsidRPr="00DF45E2">
        <w:rPr>
          <w:rFonts w:asciiTheme="minorHAnsi" w:hAnsiTheme="minorHAnsi" w:cstheme="minorHAnsi"/>
          <w:snapToGrid/>
          <w:sz w:val="22"/>
          <w:szCs w:val="22"/>
        </w:rPr>
        <w:t xml:space="preserve"> and a date for reassessment</w:t>
      </w:r>
      <w:r w:rsidR="0001399F" w:rsidRPr="00DF45E2">
        <w:rPr>
          <w:rFonts w:asciiTheme="minorHAnsi" w:hAnsiTheme="minorHAnsi" w:cstheme="minorHAnsi"/>
          <w:snapToGrid/>
          <w:sz w:val="22"/>
          <w:szCs w:val="22"/>
        </w:rPr>
        <w:t xml:space="preserve">. </w:t>
      </w:r>
      <w:r w:rsidR="002733E5" w:rsidRPr="00DF45E2">
        <w:rPr>
          <w:rFonts w:asciiTheme="minorHAnsi" w:hAnsiTheme="minorHAnsi" w:cstheme="minorHAnsi"/>
          <w:snapToGrid/>
          <w:sz w:val="22"/>
          <w:szCs w:val="22"/>
        </w:rPr>
        <w:t xml:space="preserve">The purpose of remediation is </w:t>
      </w:r>
      <w:r w:rsidRPr="00DF45E2">
        <w:rPr>
          <w:rFonts w:asciiTheme="minorHAnsi" w:hAnsiTheme="minorHAnsi" w:cstheme="minorHAnsi"/>
          <w:bCs/>
          <w:snapToGrid/>
          <w:sz w:val="22"/>
          <w:szCs w:val="22"/>
        </w:rPr>
        <w:t>not</w:t>
      </w:r>
      <w:r w:rsidRPr="00DF45E2">
        <w:rPr>
          <w:rFonts w:asciiTheme="minorHAnsi" w:hAnsiTheme="minorHAnsi" w:cstheme="minorHAnsi"/>
          <w:snapToGrid/>
          <w:sz w:val="22"/>
          <w:szCs w:val="22"/>
        </w:rPr>
        <w:t xml:space="preserve"> </w:t>
      </w:r>
      <w:r w:rsidR="002733E5" w:rsidRPr="00DF45E2">
        <w:rPr>
          <w:rFonts w:asciiTheme="minorHAnsi" w:hAnsiTheme="minorHAnsi" w:cstheme="minorHAnsi"/>
          <w:snapToGrid/>
          <w:sz w:val="22"/>
          <w:szCs w:val="22"/>
        </w:rPr>
        <w:t>to simply replace a low exam score, but rather allows a student to re</w:t>
      </w:r>
      <w:r w:rsidRPr="00DF45E2">
        <w:rPr>
          <w:rFonts w:asciiTheme="minorHAnsi" w:hAnsiTheme="minorHAnsi" w:cstheme="minorHAnsi"/>
          <w:snapToGrid/>
          <w:sz w:val="22"/>
          <w:szCs w:val="22"/>
        </w:rPr>
        <w:t>learn the material and re</w:t>
      </w:r>
      <w:r w:rsidR="002733E5" w:rsidRPr="00DF45E2">
        <w:rPr>
          <w:rFonts w:asciiTheme="minorHAnsi" w:hAnsiTheme="minorHAnsi" w:cstheme="minorHAnsi"/>
          <w:snapToGrid/>
          <w:sz w:val="22"/>
          <w:szCs w:val="22"/>
        </w:rPr>
        <w:t>take a</w:t>
      </w:r>
      <w:r w:rsidR="002733E5" w:rsidRPr="00DF45E2">
        <w:rPr>
          <w:rFonts w:asciiTheme="minorHAnsi" w:hAnsiTheme="minorHAnsi" w:cstheme="minorHAnsi"/>
          <w:b/>
          <w:bCs/>
          <w:snapToGrid/>
          <w:sz w:val="22"/>
          <w:szCs w:val="22"/>
        </w:rPr>
        <w:t xml:space="preserve"> </w:t>
      </w:r>
      <w:r w:rsidRPr="00DF45E2">
        <w:rPr>
          <w:rFonts w:asciiTheme="minorHAnsi" w:hAnsiTheme="minorHAnsi" w:cstheme="minorHAnsi"/>
          <w:bCs/>
          <w:snapToGrid/>
          <w:sz w:val="22"/>
          <w:szCs w:val="22"/>
        </w:rPr>
        <w:t>single</w:t>
      </w:r>
      <w:r w:rsidR="002733E5" w:rsidRPr="00DF45E2">
        <w:rPr>
          <w:rFonts w:asciiTheme="minorHAnsi" w:hAnsiTheme="minorHAnsi" w:cstheme="minorHAnsi"/>
          <w:snapToGrid/>
          <w:sz w:val="22"/>
          <w:szCs w:val="22"/>
        </w:rPr>
        <w:t xml:space="preserve"> exam </w:t>
      </w:r>
      <w:r w:rsidRPr="00DF45E2">
        <w:rPr>
          <w:rFonts w:asciiTheme="minorHAnsi" w:hAnsiTheme="minorHAnsi" w:cstheme="minorHAnsi"/>
          <w:snapToGrid/>
          <w:sz w:val="22"/>
          <w:szCs w:val="22"/>
        </w:rPr>
        <w:t xml:space="preserve">within a given course during one </w:t>
      </w:r>
      <w:r w:rsidR="00C10DEF" w:rsidRPr="00DF45E2">
        <w:rPr>
          <w:rFonts w:asciiTheme="minorHAnsi" w:hAnsiTheme="minorHAnsi" w:cstheme="minorHAnsi"/>
          <w:snapToGrid/>
          <w:sz w:val="22"/>
          <w:szCs w:val="22"/>
        </w:rPr>
        <w:t>semester</w:t>
      </w:r>
      <w:r w:rsidRPr="00DF45E2">
        <w:rPr>
          <w:rFonts w:asciiTheme="minorHAnsi" w:hAnsiTheme="minorHAnsi" w:cstheme="minorHAnsi"/>
          <w:snapToGrid/>
          <w:sz w:val="22"/>
          <w:szCs w:val="22"/>
        </w:rPr>
        <w:t>.</w:t>
      </w:r>
      <w:r w:rsidR="00C10DEF" w:rsidRPr="00DF45E2">
        <w:rPr>
          <w:rFonts w:asciiTheme="minorHAnsi" w:hAnsiTheme="minorHAnsi" w:cstheme="minorHAnsi"/>
          <w:snapToGrid/>
          <w:sz w:val="22"/>
          <w:szCs w:val="22"/>
        </w:rPr>
        <w:t xml:space="preserve"> Quizzes are considered formative and thus are not eligible for remediation.</w:t>
      </w:r>
    </w:p>
    <w:p w14:paraId="09C94796" w14:textId="4D51BC1E" w:rsidR="002733E5" w:rsidRPr="008B427C" w:rsidRDefault="008B427C" w:rsidP="008B427C">
      <w:pPr>
        <w:pStyle w:val="ListParagraph"/>
        <w:widowControl/>
        <w:numPr>
          <w:ilvl w:val="0"/>
          <w:numId w:val="1"/>
        </w:numPr>
        <w:spacing w:before="100" w:beforeAutospacing="1" w:after="160"/>
        <w:contextualSpacing w:val="0"/>
        <w:rPr>
          <w:rFonts w:asciiTheme="minorHAnsi" w:hAnsiTheme="minorHAnsi" w:cstheme="minorHAnsi"/>
          <w:snapToGrid/>
          <w:sz w:val="22"/>
          <w:szCs w:val="22"/>
        </w:rPr>
      </w:pPr>
      <w:r>
        <w:rPr>
          <w:rFonts w:asciiTheme="minorHAnsi" w:hAnsiTheme="minorHAnsi" w:cstheme="minorHAnsi"/>
          <w:snapToGrid/>
          <w:sz w:val="22"/>
          <w:szCs w:val="22"/>
        </w:rPr>
        <w:t>To be eligible to request test remediation during the didactic year, a</w:t>
      </w:r>
      <w:r w:rsidR="002733E5" w:rsidRPr="008B427C">
        <w:rPr>
          <w:rFonts w:asciiTheme="minorHAnsi" w:hAnsiTheme="minorHAnsi" w:cstheme="minorHAnsi"/>
          <w:snapToGrid/>
          <w:sz w:val="22"/>
          <w:szCs w:val="22"/>
        </w:rPr>
        <w:t xml:space="preserve"> student must score </w:t>
      </w:r>
      <w:r w:rsidR="007C46ED" w:rsidRPr="008B427C">
        <w:rPr>
          <w:rFonts w:asciiTheme="minorHAnsi" w:hAnsiTheme="minorHAnsi" w:cstheme="minorHAnsi"/>
          <w:bCs/>
          <w:snapToGrid/>
          <w:sz w:val="22"/>
          <w:szCs w:val="22"/>
        </w:rPr>
        <w:t>below</w:t>
      </w:r>
      <w:r w:rsidR="007C46ED" w:rsidRPr="008B427C">
        <w:rPr>
          <w:rFonts w:asciiTheme="minorHAnsi" w:hAnsiTheme="minorHAnsi" w:cstheme="minorHAnsi"/>
          <w:snapToGrid/>
          <w:sz w:val="22"/>
          <w:szCs w:val="22"/>
        </w:rPr>
        <w:t xml:space="preserve"> </w:t>
      </w:r>
      <w:r w:rsidR="002733E5" w:rsidRPr="008B427C">
        <w:rPr>
          <w:rFonts w:asciiTheme="minorHAnsi" w:hAnsiTheme="minorHAnsi" w:cstheme="minorHAnsi"/>
          <w:snapToGrid/>
          <w:sz w:val="22"/>
          <w:szCs w:val="22"/>
        </w:rPr>
        <w:t xml:space="preserve">70% </w:t>
      </w:r>
      <w:r w:rsidR="007C46ED" w:rsidRPr="008B427C">
        <w:rPr>
          <w:rFonts w:asciiTheme="minorHAnsi" w:hAnsiTheme="minorHAnsi" w:cstheme="minorHAnsi"/>
          <w:snapToGrid/>
          <w:sz w:val="22"/>
          <w:szCs w:val="22"/>
        </w:rPr>
        <w:t>on the exam</w:t>
      </w:r>
      <w:r>
        <w:rPr>
          <w:rFonts w:asciiTheme="minorHAnsi" w:hAnsiTheme="minorHAnsi" w:cstheme="minorHAnsi"/>
          <w:snapToGrid/>
          <w:sz w:val="22"/>
          <w:szCs w:val="22"/>
        </w:rPr>
        <w:t xml:space="preserve">. </w:t>
      </w:r>
    </w:p>
    <w:p w14:paraId="09CBF85F" w14:textId="77777777" w:rsidR="002733E5" w:rsidRPr="008B427C" w:rsidRDefault="002733E5" w:rsidP="008B427C">
      <w:pPr>
        <w:pStyle w:val="ListParagraph"/>
        <w:widowControl/>
        <w:numPr>
          <w:ilvl w:val="0"/>
          <w:numId w:val="1"/>
        </w:numPr>
        <w:spacing w:before="100" w:beforeAutospacing="1" w:after="160"/>
        <w:contextualSpacing w:val="0"/>
        <w:rPr>
          <w:rFonts w:asciiTheme="minorHAnsi" w:hAnsiTheme="minorHAnsi" w:cstheme="minorHAnsi"/>
          <w:snapToGrid/>
          <w:sz w:val="22"/>
          <w:szCs w:val="22"/>
        </w:rPr>
      </w:pPr>
      <w:r w:rsidRPr="008B427C">
        <w:rPr>
          <w:rFonts w:asciiTheme="minorHAnsi" w:hAnsiTheme="minorHAnsi" w:cstheme="minorHAnsi"/>
          <w:snapToGrid/>
          <w:sz w:val="22"/>
          <w:szCs w:val="22"/>
        </w:rPr>
        <w:t xml:space="preserve">If the score on the remediation exam is </w:t>
      </w:r>
      <w:r w:rsidR="007C46ED" w:rsidRPr="008B427C">
        <w:rPr>
          <w:rFonts w:asciiTheme="minorHAnsi" w:hAnsiTheme="minorHAnsi" w:cstheme="minorHAnsi"/>
          <w:bCs/>
          <w:snapToGrid/>
          <w:sz w:val="22"/>
          <w:szCs w:val="22"/>
        </w:rPr>
        <w:t>less than</w:t>
      </w:r>
      <w:r w:rsidR="007C46ED" w:rsidRPr="008B427C">
        <w:rPr>
          <w:rFonts w:asciiTheme="minorHAnsi" w:hAnsiTheme="minorHAnsi" w:cstheme="minorHAnsi"/>
          <w:snapToGrid/>
          <w:sz w:val="22"/>
          <w:szCs w:val="22"/>
        </w:rPr>
        <w:t xml:space="preserve"> the original exam score, the </w:t>
      </w:r>
      <w:r w:rsidR="007C46ED" w:rsidRPr="008B427C">
        <w:rPr>
          <w:rFonts w:asciiTheme="minorHAnsi" w:hAnsiTheme="minorHAnsi" w:cstheme="minorHAnsi"/>
          <w:b/>
          <w:snapToGrid/>
          <w:sz w:val="22"/>
          <w:szCs w:val="22"/>
        </w:rPr>
        <w:t>remediation</w:t>
      </w:r>
      <w:r w:rsidR="007C46ED" w:rsidRPr="008B427C">
        <w:rPr>
          <w:rFonts w:asciiTheme="minorHAnsi" w:hAnsiTheme="minorHAnsi" w:cstheme="minorHAnsi"/>
          <w:snapToGrid/>
          <w:sz w:val="22"/>
          <w:szCs w:val="22"/>
        </w:rPr>
        <w:t xml:space="preserve"> exam score will be entered into the grading matrix</w:t>
      </w:r>
      <w:r w:rsidRPr="008B427C">
        <w:rPr>
          <w:rFonts w:asciiTheme="minorHAnsi" w:hAnsiTheme="minorHAnsi" w:cstheme="minorHAnsi"/>
          <w:snapToGrid/>
          <w:sz w:val="22"/>
          <w:szCs w:val="22"/>
        </w:rPr>
        <w:t xml:space="preserve">.  </w:t>
      </w:r>
    </w:p>
    <w:p w14:paraId="710414CC" w14:textId="6843AD81" w:rsidR="002733E5" w:rsidRPr="008B427C" w:rsidRDefault="002733E5" w:rsidP="008B427C">
      <w:pPr>
        <w:pStyle w:val="ListParagraph"/>
        <w:widowControl/>
        <w:numPr>
          <w:ilvl w:val="0"/>
          <w:numId w:val="1"/>
        </w:numPr>
        <w:spacing w:before="100" w:beforeAutospacing="1" w:after="160"/>
        <w:contextualSpacing w:val="0"/>
        <w:rPr>
          <w:rFonts w:asciiTheme="minorHAnsi" w:hAnsiTheme="minorHAnsi" w:cstheme="minorHAnsi"/>
          <w:snapToGrid/>
          <w:sz w:val="22"/>
          <w:szCs w:val="22"/>
        </w:rPr>
      </w:pPr>
      <w:r w:rsidRPr="008B427C">
        <w:rPr>
          <w:rFonts w:asciiTheme="minorHAnsi" w:hAnsiTheme="minorHAnsi" w:cstheme="minorHAnsi"/>
          <w:snapToGrid/>
          <w:sz w:val="22"/>
          <w:szCs w:val="22"/>
        </w:rPr>
        <w:t xml:space="preserve">The </w:t>
      </w:r>
      <w:r w:rsidR="007C46ED" w:rsidRPr="008B427C">
        <w:rPr>
          <w:rFonts w:asciiTheme="minorHAnsi" w:hAnsiTheme="minorHAnsi" w:cstheme="minorHAnsi"/>
          <w:bCs/>
          <w:snapToGrid/>
          <w:sz w:val="22"/>
          <w:szCs w:val="22"/>
        </w:rPr>
        <w:t xml:space="preserve">maximum </w:t>
      </w:r>
      <w:r w:rsidRPr="008B427C">
        <w:rPr>
          <w:rFonts w:asciiTheme="minorHAnsi" w:hAnsiTheme="minorHAnsi" w:cstheme="minorHAnsi"/>
          <w:snapToGrid/>
          <w:sz w:val="22"/>
          <w:szCs w:val="22"/>
        </w:rPr>
        <w:t xml:space="preserve">score that can be achieved by the student from the remediation exam that will </w:t>
      </w:r>
      <w:r w:rsidR="0001399F" w:rsidRPr="008B427C">
        <w:rPr>
          <w:rFonts w:asciiTheme="minorHAnsi" w:hAnsiTheme="minorHAnsi" w:cstheme="minorHAnsi"/>
          <w:snapToGrid/>
          <w:sz w:val="22"/>
          <w:szCs w:val="22"/>
        </w:rPr>
        <w:t xml:space="preserve">be </w:t>
      </w:r>
      <w:r w:rsidRPr="008B427C">
        <w:rPr>
          <w:rFonts w:asciiTheme="minorHAnsi" w:hAnsiTheme="minorHAnsi" w:cstheme="minorHAnsi"/>
          <w:snapToGrid/>
          <w:sz w:val="22"/>
          <w:szCs w:val="22"/>
        </w:rPr>
        <w:t>entered into the grading matrix is 70%</w:t>
      </w:r>
      <w:r w:rsidR="008B427C">
        <w:rPr>
          <w:rFonts w:asciiTheme="minorHAnsi" w:hAnsiTheme="minorHAnsi" w:cstheme="minorHAnsi"/>
          <w:snapToGrid/>
          <w:sz w:val="22"/>
          <w:szCs w:val="22"/>
        </w:rPr>
        <w:t xml:space="preserve"> for didactic year exams</w:t>
      </w:r>
      <w:r w:rsidR="00F51285">
        <w:rPr>
          <w:rFonts w:asciiTheme="minorHAnsi" w:hAnsiTheme="minorHAnsi" w:cstheme="minorHAnsi"/>
          <w:snapToGrid/>
          <w:sz w:val="22"/>
          <w:szCs w:val="22"/>
        </w:rPr>
        <w:t xml:space="preserve">. </w:t>
      </w:r>
      <w:r w:rsidR="007C46ED" w:rsidRPr="00F51285">
        <w:rPr>
          <w:rFonts w:asciiTheme="minorHAnsi" w:hAnsiTheme="minorHAnsi" w:cstheme="minorHAnsi"/>
          <w:i/>
          <w:iCs/>
          <w:snapToGrid/>
          <w:sz w:val="22"/>
          <w:szCs w:val="22"/>
        </w:rPr>
        <w:t>This should be considered when requesting remediation</w:t>
      </w:r>
      <w:r w:rsidR="00C10DEF" w:rsidRPr="00F51285">
        <w:rPr>
          <w:rFonts w:asciiTheme="minorHAnsi" w:hAnsiTheme="minorHAnsi" w:cstheme="minorHAnsi"/>
          <w:i/>
          <w:iCs/>
          <w:snapToGrid/>
          <w:sz w:val="22"/>
          <w:szCs w:val="22"/>
        </w:rPr>
        <w:t>,</w:t>
      </w:r>
      <w:r w:rsidR="008B427C" w:rsidRPr="00F51285">
        <w:rPr>
          <w:rFonts w:asciiTheme="minorHAnsi" w:hAnsiTheme="minorHAnsi" w:cstheme="minorHAnsi"/>
          <w:i/>
          <w:iCs/>
          <w:snapToGrid/>
          <w:sz w:val="22"/>
          <w:szCs w:val="22"/>
        </w:rPr>
        <w:t xml:space="preserve"> as a score of 70%</w:t>
      </w:r>
      <w:r w:rsidR="006C4429" w:rsidRPr="00F51285">
        <w:rPr>
          <w:rFonts w:asciiTheme="minorHAnsi" w:hAnsiTheme="minorHAnsi" w:cstheme="minorHAnsi"/>
          <w:i/>
          <w:iCs/>
          <w:snapToGrid/>
          <w:sz w:val="22"/>
          <w:szCs w:val="22"/>
        </w:rPr>
        <w:t xml:space="preserve"> on a didactic year exam</w:t>
      </w:r>
      <w:r w:rsidR="008B427C" w:rsidRPr="00F51285">
        <w:rPr>
          <w:rFonts w:asciiTheme="minorHAnsi" w:hAnsiTheme="minorHAnsi" w:cstheme="minorHAnsi"/>
          <w:i/>
          <w:iCs/>
          <w:snapToGrid/>
          <w:sz w:val="22"/>
          <w:szCs w:val="22"/>
        </w:rPr>
        <w:t xml:space="preserve">, for example, </w:t>
      </w:r>
      <w:r w:rsidR="007C46ED" w:rsidRPr="00F51285">
        <w:rPr>
          <w:rFonts w:asciiTheme="minorHAnsi" w:hAnsiTheme="minorHAnsi" w:cstheme="minorHAnsi"/>
          <w:i/>
          <w:iCs/>
          <w:snapToGrid/>
          <w:sz w:val="22"/>
          <w:szCs w:val="22"/>
        </w:rPr>
        <w:t>may not improve the overall course grade.</w:t>
      </w:r>
      <w:r w:rsidRPr="008B427C">
        <w:rPr>
          <w:rFonts w:asciiTheme="minorHAnsi" w:hAnsiTheme="minorHAnsi" w:cstheme="minorHAnsi"/>
          <w:snapToGrid/>
          <w:sz w:val="22"/>
          <w:szCs w:val="22"/>
        </w:rPr>
        <w:t xml:space="preserve">      </w:t>
      </w:r>
    </w:p>
    <w:p w14:paraId="449ED078" w14:textId="77777777" w:rsidR="002733E5" w:rsidRPr="008B427C" w:rsidRDefault="002733E5" w:rsidP="008B427C">
      <w:pPr>
        <w:pStyle w:val="ListParagraph"/>
        <w:widowControl/>
        <w:numPr>
          <w:ilvl w:val="0"/>
          <w:numId w:val="1"/>
        </w:numPr>
        <w:spacing w:before="100" w:beforeAutospacing="1" w:after="160"/>
        <w:contextualSpacing w:val="0"/>
        <w:rPr>
          <w:rFonts w:asciiTheme="minorHAnsi" w:hAnsiTheme="minorHAnsi" w:cstheme="minorHAnsi"/>
          <w:snapToGrid/>
          <w:sz w:val="22"/>
          <w:szCs w:val="22"/>
        </w:rPr>
      </w:pPr>
      <w:r w:rsidRPr="008B427C">
        <w:rPr>
          <w:rFonts w:asciiTheme="minorHAnsi" w:hAnsiTheme="minorHAnsi" w:cstheme="minorHAnsi"/>
          <w:snapToGrid/>
          <w:sz w:val="22"/>
          <w:szCs w:val="22"/>
        </w:rPr>
        <w:t xml:space="preserve">If a student desires remediation for a failed exam, a written request, including a detailed explanation of the extenuating circumstances, </w:t>
      </w:r>
      <w:r w:rsidR="007C46ED" w:rsidRPr="008B427C">
        <w:rPr>
          <w:rFonts w:asciiTheme="minorHAnsi" w:hAnsiTheme="minorHAnsi" w:cstheme="minorHAnsi"/>
          <w:bCs/>
          <w:snapToGrid/>
          <w:sz w:val="22"/>
          <w:szCs w:val="22"/>
        </w:rPr>
        <w:t>must</w:t>
      </w:r>
      <w:r w:rsidRPr="008B427C">
        <w:rPr>
          <w:rFonts w:asciiTheme="minorHAnsi" w:hAnsiTheme="minorHAnsi" w:cstheme="minorHAnsi"/>
          <w:snapToGrid/>
          <w:sz w:val="22"/>
          <w:szCs w:val="22"/>
        </w:rPr>
        <w:t xml:space="preserve"> be received by the instructor of record within </w:t>
      </w:r>
      <w:r w:rsidR="007C46ED" w:rsidRPr="008B427C">
        <w:rPr>
          <w:rFonts w:asciiTheme="minorHAnsi" w:hAnsiTheme="minorHAnsi" w:cstheme="minorHAnsi"/>
          <w:snapToGrid/>
          <w:sz w:val="22"/>
          <w:szCs w:val="22"/>
        </w:rPr>
        <w:t>three business days</w:t>
      </w:r>
      <w:r w:rsidRPr="008B427C">
        <w:rPr>
          <w:rFonts w:asciiTheme="minorHAnsi" w:hAnsiTheme="minorHAnsi" w:cstheme="minorHAnsi"/>
          <w:snapToGrid/>
          <w:sz w:val="22"/>
          <w:szCs w:val="22"/>
        </w:rPr>
        <w:t xml:space="preserve"> after exam scores are available.</w:t>
      </w:r>
    </w:p>
    <w:p w14:paraId="1BB056E6" w14:textId="77777777" w:rsidR="00CA6727" w:rsidRPr="008B427C" w:rsidRDefault="00CA6727" w:rsidP="008B427C">
      <w:pPr>
        <w:pStyle w:val="ListParagraph"/>
        <w:widowControl/>
        <w:numPr>
          <w:ilvl w:val="0"/>
          <w:numId w:val="1"/>
        </w:numPr>
        <w:spacing w:after="160"/>
        <w:contextualSpacing w:val="0"/>
        <w:rPr>
          <w:rFonts w:asciiTheme="minorHAnsi" w:hAnsiTheme="minorHAnsi" w:cstheme="minorHAnsi"/>
          <w:snapToGrid/>
          <w:sz w:val="22"/>
          <w:szCs w:val="22"/>
        </w:rPr>
      </w:pPr>
      <w:r w:rsidRPr="008B427C">
        <w:rPr>
          <w:rFonts w:asciiTheme="minorHAnsi" w:hAnsiTheme="minorHAnsi" w:cstheme="minorHAnsi"/>
          <w:snapToGrid/>
          <w:sz w:val="22"/>
          <w:szCs w:val="22"/>
        </w:rPr>
        <w:t>Failure to complete the remediation plan as outlined may lead to failure of that exam and possible failure of the course.  The Physician Assistant Program Director will be notified of any student failing to complete the remediation plan</w:t>
      </w:r>
      <w:r w:rsidR="00C10DEF" w:rsidRPr="008B427C">
        <w:rPr>
          <w:rFonts w:asciiTheme="minorHAnsi" w:hAnsiTheme="minorHAnsi" w:cstheme="minorHAnsi"/>
          <w:snapToGrid/>
          <w:sz w:val="22"/>
          <w:szCs w:val="22"/>
        </w:rPr>
        <w:t xml:space="preserve"> by the specified date</w:t>
      </w:r>
      <w:r w:rsidRPr="008B427C">
        <w:rPr>
          <w:rFonts w:asciiTheme="minorHAnsi" w:hAnsiTheme="minorHAnsi" w:cstheme="minorHAnsi"/>
          <w:snapToGrid/>
          <w:sz w:val="22"/>
          <w:szCs w:val="22"/>
        </w:rPr>
        <w:t>.</w:t>
      </w:r>
    </w:p>
    <w:p w14:paraId="57027E16" w14:textId="77777777" w:rsidR="00CA6727" w:rsidRPr="00DF45E2" w:rsidRDefault="00CA6727" w:rsidP="00CA6727">
      <w:pPr>
        <w:widowControl/>
        <w:rPr>
          <w:rFonts w:asciiTheme="minorHAnsi" w:hAnsiTheme="minorHAnsi" w:cstheme="minorHAnsi"/>
          <w:snapToGrid/>
          <w:sz w:val="22"/>
          <w:szCs w:val="22"/>
        </w:rPr>
      </w:pPr>
    </w:p>
    <w:p w14:paraId="15ABE53E" w14:textId="77777777" w:rsidR="00CA6727" w:rsidRDefault="00CA6727" w:rsidP="00CA6727">
      <w:pPr>
        <w:widowControl/>
        <w:rPr>
          <w:rFonts w:asciiTheme="minorHAnsi" w:hAnsiTheme="minorHAnsi" w:cstheme="minorHAnsi"/>
          <w:b/>
          <w:snapToGrid/>
          <w:sz w:val="22"/>
          <w:szCs w:val="22"/>
        </w:rPr>
      </w:pPr>
      <w:r w:rsidRPr="00DF45E2">
        <w:rPr>
          <w:rFonts w:asciiTheme="minorHAnsi" w:hAnsiTheme="minorHAnsi" w:cstheme="minorHAnsi"/>
          <w:b/>
          <w:snapToGrid/>
          <w:sz w:val="22"/>
          <w:szCs w:val="22"/>
        </w:rPr>
        <w:t>Course Remediation</w:t>
      </w:r>
    </w:p>
    <w:p w14:paraId="7E86276E" w14:textId="77777777" w:rsidR="00FB0006" w:rsidRPr="00DF45E2" w:rsidRDefault="00FB0006" w:rsidP="00CA6727">
      <w:pPr>
        <w:widowControl/>
        <w:rPr>
          <w:rFonts w:asciiTheme="minorHAnsi" w:hAnsiTheme="minorHAnsi" w:cstheme="minorHAnsi"/>
          <w:b/>
          <w:snapToGrid/>
          <w:sz w:val="22"/>
          <w:szCs w:val="22"/>
        </w:rPr>
      </w:pPr>
    </w:p>
    <w:p w14:paraId="7BA391BB" w14:textId="6EAD18DF" w:rsidR="00CA6727" w:rsidRPr="00DF45E2" w:rsidRDefault="00CA6727" w:rsidP="00CA6727">
      <w:pPr>
        <w:widowControl/>
        <w:rPr>
          <w:rFonts w:asciiTheme="minorHAnsi" w:hAnsiTheme="minorHAnsi" w:cstheme="minorHAnsi"/>
          <w:snapToGrid/>
          <w:sz w:val="22"/>
          <w:szCs w:val="22"/>
        </w:rPr>
      </w:pPr>
      <w:r w:rsidRPr="00DF45E2">
        <w:rPr>
          <w:rFonts w:asciiTheme="minorHAnsi" w:hAnsiTheme="minorHAnsi" w:cstheme="minorHAnsi"/>
          <w:snapToGrid/>
          <w:sz w:val="22"/>
          <w:szCs w:val="22"/>
        </w:rPr>
        <w:t xml:space="preserve">Should the Physician Assistant student fail any </w:t>
      </w:r>
      <w:r w:rsidR="00C9604A" w:rsidRPr="00DF45E2">
        <w:rPr>
          <w:rFonts w:asciiTheme="minorHAnsi" w:hAnsiTheme="minorHAnsi" w:cstheme="minorHAnsi"/>
          <w:snapToGrid/>
          <w:sz w:val="22"/>
          <w:szCs w:val="22"/>
        </w:rPr>
        <w:t>MDSC</w:t>
      </w:r>
      <w:r w:rsidRPr="00DF45E2">
        <w:rPr>
          <w:rFonts w:asciiTheme="minorHAnsi" w:hAnsiTheme="minorHAnsi" w:cstheme="minorHAnsi"/>
          <w:snapToGrid/>
          <w:sz w:val="22"/>
          <w:szCs w:val="22"/>
        </w:rPr>
        <w:t xml:space="preserve"> course, </w:t>
      </w:r>
      <w:r w:rsidR="00C9604A" w:rsidRPr="00DF45E2">
        <w:rPr>
          <w:rFonts w:asciiTheme="minorHAnsi" w:hAnsiTheme="minorHAnsi" w:cstheme="minorHAnsi"/>
          <w:snapToGrid/>
          <w:sz w:val="22"/>
          <w:szCs w:val="22"/>
        </w:rPr>
        <w:t xml:space="preserve">it </w:t>
      </w:r>
      <w:r w:rsidR="00C10DEF" w:rsidRPr="00DF45E2">
        <w:rPr>
          <w:rFonts w:asciiTheme="minorHAnsi" w:hAnsiTheme="minorHAnsi" w:cstheme="minorHAnsi"/>
          <w:snapToGrid/>
          <w:sz w:val="22"/>
          <w:szCs w:val="22"/>
        </w:rPr>
        <w:t>will trigger an academic review</w:t>
      </w:r>
      <w:r w:rsidR="00C847C0" w:rsidRPr="00DF45E2">
        <w:rPr>
          <w:rFonts w:asciiTheme="minorHAnsi" w:hAnsiTheme="minorHAnsi" w:cstheme="minorHAnsi"/>
          <w:snapToGrid/>
          <w:sz w:val="22"/>
          <w:szCs w:val="22"/>
        </w:rPr>
        <w:t xml:space="preserve">. The course grade will not be changed </w:t>
      </w:r>
      <w:r w:rsidR="00C41078" w:rsidRPr="00DF45E2">
        <w:rPr>
          <w:rFonts w:asciiTheme="minorHAnsi" w:hAnsiTheme="minorHAnsi" w:cstheme="minorHAnsi"/>
          <w:snapToGrid/>
          <w:sz w:val="22"/>
          <w:szCs w:val="22"/>
        </w:rPr>
        <w:t>because of</w:t>
      </w:r>
      <w:r w:rsidR="00C847C0" w:rsidRPr="00DF45E2">
        <w:rPr>
          <w:rFonts w:asciiTheme="minorHAnsi" w:hAnsiTheme="minorHAnsi" w:cstheme="minorHAnsi"/>
          <w:snapToGrid/>
          <w:sz w:val="22"/>
          <w:szCs w:val="22"/>
        </w:rPr>
        <w:t xml:space="preserve"> this academic review, but the committee may recommend various courses of action including</w:t>
      </w:r>
      <w:r w:rsidR="001C768C" w:rsidRPr="00DF45E2">
        <w:rPr>
          <w:rFonts w:asciiTheme="minorHAnsi" w:hAnsiTheme="minorHAnsi" w:cstheme="minorHAnsi"/>
          <w:snapToGrid/>
          <w:sz w:val="22"/>
          <w:szCs w:val="22"/>
        </w:rPr>
        <w:t>,</w:t>
      </w:r>
      <w:r w:rsidR="00C847C0" w:rsidRPr="00DF45E2">
        <w:rPr>
          <w:rFonts w:asciiTheme="minorHAnsi" w:hAnsiTheme="minorHAnsi" w:cstheme="minorHAnsi"/>
          <w:snapToGrid/>
          <w:sz w:val="22"/>
          <w:szCs w:val="22"/>
        </w:rPr>
        <w:t xml:space="preserve"> </w:t>
      </w:r>
      <w:r w:rsidR="00C847C0" w:rsidRPr="00CE7B53">
        <w:rPr>
          <w:rFonts w:asciiTheme="minorHAnsi" w:hAnsiTheme="minorHAnsi" w:cstheme="minorHAnsi"/>
          <w:b/>
          <w:snapToGrid/>
          <w:sz w:val="22"/>
          <w:szCs w:val="22"/>
          <w:u w:val="single"/>
        </w:rPr>
        <w:t>but not limited to</w:t>
      </w:r>
      <w:r w:rsidR="00C847C0" w:rsidRPr="00DF45E2">
        <w:rPr>
          <w:rFonts w:asciiTheme="minorHAnsi" w:hAnsiTheme="minorHAnsi" w:cstheme="minorHAnsi"/>
          <w:snapToGrid/>
          <w:sz w:val="22"/>
          <w:szCs w:val="22"/>
        </w:rPr>
        <w:t xml:space="preserve">, </w:t>
      </w:r>
      <w:r w:rsidR="008B427C">
        <w:rPr>
          <w:rFonts w:asciiTheme="minorHAnsi" w:hAnsiTheme="minorHAnsi" w:cstheme="minorHAnsi"/>
          <w:snapToGrid/>
          <w:sz w:val="22"/>
          <w:szCs w:val="22"/>
        </w:rPr>
        <w:t xml:space="preserve">deceleration and </w:t>
      </w:r>
      <w:r w:rsidR="00C847C0" w:rsidRPr="00DF45E2">
        <w:rPr>
          <w:rFonts w:asciiTheme="minorHAnsi" w:hAnsiTheme="minorHAnsi" w:cstheme="minorHAnsi"/>
          <w:snapToGrid/>
          <w:sz w:val="22"/>
          <w:szCs w:val="22"/>
        </w:rPr>
        <w:t>repeating the course</w:t>
      </w:r>
      <w:r w:rsidR="008B427C">
        <w:rPr>
          <w:rFonts w:asciiTheme="minorHAnsi" w:hAnsiTheme="minorHAnsi" w:cstheme="minorHAnsi"/>
          <w:snapToGrid/>
          <w:sz w:val="22"/>
          <w:szCs w:val="22"/>
        </w:rPr>
        <w:t xml:space="preserve"> with the next cohort</w:t>
      </w:r>
      <w:r w:rsidR="00C847C0" w:rsidRPr="00DF45E2">
        <w:rPr>
          <w:rFonts w:asciiTheme="minorHAnsi" w:hAnsiTheme="minorHAnsi" w:cstheme="minorHAnsi"/>
          <w:snapToGrid/>
          <w:sz w:val="22"/>
          <w:szCs w:val="22"/>
        </w:rPr>
        <w:t xml:space="preserve">, </w:t>
      </w:r>
      <w:r w:rsidR="00FB0006">
        <w:rPr>
          <w:rFonts w:asciiTheme="minorHAnsi" w:hAnsiTheme="minorHAnsi" w:cstheme="minorHAnsi"/>
          <w:snapToGrid/>
          <w:sz w:val="22"/>
          <w:szCs w:val="22"/>
        </w:rPr>
        <w:t>repeating</w:t>
      </w:r>
      <w:r w:rsidR="00C847C0" w:rsidRPr="00DF45E2">
        <w:rPr>
          <w:rFonts w:asciiTheme="minorHAnsi" w:hAnsiTheme="minorHAnsi" w:cstheme="minorHAnsi"/>
          <w:snapToGrid/>
          <w:sz w:val="22"/>
          <w:szCs w:val="22"/>
        </w:rPr>
        <w:t xml:space="preserve"> </w:t>
      </w:r>
      <w:r w:rsidR="00FB0006">
        <w:rPr>
          <w:rFonts w:asciiTheme="minorHAnsi" w:hAnsiTheme="minorHAnsi" w:cstheme="minorHAnsi"/>
          <w:snapToGrid/>
          <w:sz w:val="22"/>
          <w:szCs w:val="22"/>
        </w:rPr>
        <w:t xml:space="preserve">the course independently </w:t>
      </w:r>
      <w:r w:rsidR="00711A33">
        <w:rPr>
          <w:rFonts w:asciiTheme="minorHAnsi" w:hAnsiTheme="minorHAnsi" w:cstheme="minorHAnsi"/>
          <w:snapToGrid/>
          <w:sz w:val="22"/>
          <w:szCs w:val="22"/>
        </w:rPr>
        <w:t>with/</w:t>
      </w:r>
      <w:r w:rsidR="00FB0006">
        <w:rPr>
          <w:rFonts w:asciiTheme="minorHAnsi" w:hAnsiTheme="minorHAnsi" w:cstheme="minorHAnsi"/>
          <w:snapToGrid/>
          <w:sz w:val="22"/>
          <w:szCs w:val="22"/>
        </w:rPr>
        <w:t>without deceleration or</w:t>
      </w:r>
      <w:r w:rsidR="00C847C0" w:rsidRPr="00DF45E2">
        <w:rPr>
          <w:rFonts w:asciiTheme="minorHAnsi" w:hAnsiTheme="minorHAnsi" w:cstheme="minorHAnsi"/>
          <w:snapToGrid/>
          <w:sz w:val="22"/>
          <w:szCs w:val="22"/>
        </w:rPr>
        <w:t xml:space="preserve"> </w:t>
      </w:r>
      <w:r w:rsidR="001C768C" w:rsidRPr="00DF45E2">
        <w:rPr>
          <w:rFonts w:asciiTheme="minorHAnsi" w:hAnsiTheme="minorHAnsi" w:cstheme="minorHAnsi"/>
          <w:snapToGrid/>
          <w:sz w:val="22"/>
          <w:szCs w:val="22"/>
        </w:rPr>
        <w:t>dismissal from the program</w:t>
      </w:r>
      <w:r w:rsidR="00FB0006">
        <w:rPr>
          <w:rFonts w:asciiTheme="minorHAnsi" w:hAnsiTheme="minorHAnsi" w:cstheme="minorHAnsi"/>
          <w:snapToGrid/>
          <w:sz w:val="22"/>
          <w:szCs w:val="22"/>
        </w:rPr>
        <w:t>.</w:t>
      </w:r>
      <w:r w:rsidR="00DF45E2">
        <w:rPr>
          <w:rFonts w:asciiTheme="minorHAnsi" w:hAnsiTheme="minorHAnsi" w:cstheme="minorHAnsi"/>
          <w:snapToGrid/>
          <w:sz w:val="22"/>
          <w:szCs w:val="22"/>
        </w:rPr>
        <w:t xml:space="preserve"> </w:t>
      </w:r>
      <w:r w:rsidR="00DE2EA2" w:rsidRPr="00DF45E2">
        <w:rPr>
          <w:rFonts w:asciiTheme="minorHAnsi" w:hAnsiTheme="minorHAnsi" w:cstheme="minorHAnsi"/>
          <w:snapToGrid/>
          <w:sz w:val="22"/>
          <w:szCs w:val="22"/>
        </w:rPr>
        <w:t xml:space="preserve">See </w:t>
      </w:r>
      <w:r w:rsidR="00DF45E2">
        <w:rPr>
          <w:rFonts w:asciiTheme="minorHAnsi" w:hAnsiTheme="minorHAnsi" w:cstheme="minorHAnsi"/>
          <w:snapToGrid/>
          <w:sz w:val="22"/>
          <w:szCs w:val="22"/>
        </w:rPr>
        <w:t xml:space="preserve">Semester and </w:t>
      </w:r>
      <w:r w:rsidR="00DE2EA2" w:rsidRPr="00DF45E2">
        <w:rPr>
          <w:rFonts w:asciiTheme="minorHAnsi" w:hAnsiTheme="minorHAnsi" w:cstheme="minorHAnsi"/>
          <w:snapToGrid/>
          <w:sz w:val="22"/>
          <w:szCs w:val="22"/>
        </w:rPr>
        <w:t xml:space="preserve">Academic Review Policy. </w:t>
      </w:r>
    </w:p>
    <w:p w14:paraId="4D1AACFE" w14:textId="77777777" w:rsidR="00CA6727" w:rsidRPr="00DF45E2" w:rsidRDefault="00CA6727" w:rsidP="00CA6727">
      <w:pPr>
        <w:widowControl/>
        <w:rPr>
          <w:rFonts w:asciiTheme="minorHAnsi" w:hAnsiTheme="minorHAnsi" w:cstheme="minorHAnsi"/>
          <w:snapToGrid/>
          <w:sz w:val="22"/>
          <w:szCs w:val="22"/>
        </w:rPr>
      </w:pPr>
      <w:r w:rsidRPr="00DF45E2">
        <w:rPr>
          <w:rFonts w:asciiTheme="minorHAnsi" w:hAnsiTheme="minorHAnsi" w:cstheme="minorHAnsi"/>
          <w:snapToGrid/>
          <w:sz w:val="22"/>
          <w:szCs w:val="22"/>
        </w:rPr>
        <w:tab/>
      </w:r>
    </w:p>
    <w:p w14:paraId="136B6212" w14:textId="77777777" w:rsidR="00C10DEF" w:rsidRPr="00F51285" w:rsidRDefault="004C507C" w:rsidP="00CA6727">
      <w:pPr>
        <w:widowControl/>
        <w:rPr>
          <w:rFonts w:asciiTheme="minorHAnsi" w:hAnsiTheme="minorHAnsi" w:cstheme="minorHAnsi"/>
          <w:b/>
          <w:bCs/>
          <w:snapToGrid/>
          <w:sz w:val="22"/>
          <w:szCs w:val="22"/>
        </w:rPr>
      </w:pPr>
      <w:r w:rsidRPr="00F51285">
        <w:rPr>
          <w:rFonts w:asciiTheme="minorHAnsi" w:hAnsiTheme="minorHAnsi" w:cstheme="minorHAnsi"/>
          <w:b/>
          <w:bCs/>
          <w:snapToGrid/>
          <w:sz w:val="22"/>
          <w:szCs w:val="22"/>
        </w:rPr>
        <w:lastRenderedPageBreak/>
        <w:t>A second failure</w:t>
      </w:r>
      <w:r w:rsidR="00CA6727" w:rsidRPr="00F51285">
        <w:rPr>
          <w:rFonts w:asciiTheme="minorHAnsi" w:hAnsiTheme="minorHAnsi" w:cstheme="minorHAnsi"/>
          <w:b/>
          <w:bCs/>
          <w:snapToGrid/>
          <w:sz w:val="22"/>
          <w:szCs w:val="22"/>
        </w:rPr>
        <w:t xml:space="preserve"> of any Medical Science</w:t>
      </w:r>
      <w:r w:rsidR="00C10DEF" w:rsidRPr="00F51285">
        <w:rPr>
          <w:rFonts w:asciiTheme="minorHAnsi" w:hAnsiTheme="minorHAnsi" w:cstheme="minorHAnsi"/>
          <w:b/>
          <w:bCs/>
          <w:snapToGrid/>
          <w:sz w:val="22"/>
          <w:szCs w:val="22"/>
        </w:rPr>
        <w:t xml:space="preserve"> (MDSC)</w:t>
      </w:r>
      <w:r w:rsidR="00CA6727" w:rsidRPr="00F51285">
        <w:rPr>
          <w:rFonts w:asciiTheme="minorHAnsi" w:hAnsiTheme="minorHAnsi" w:cstheme="minorHAnsi"/>
          <w:b/>
          <w:bCs/>
          <w:snapToGrid/>
          <w:sz w:val="22"/>
          <w:szCs w:val="22"/>
        </w:rPr>
        <w:t xml:space="preserve"> course will result in immediate dismissal from the Physician Assistant Program.  </w:t>
      </w:r>
    </w:p>
    <w:p w14:paraId="199DFF31" w14:textId="77777777" w:rsidR="00FB0006" w:rsidRDefault="00FB0006" w:rsidP="00CA6727">
      <w:pPr>
        <w:widowControl/>
        <w:rPr>
          <w:rFonts w:asciiTheme="minorHAnsi" w:hAnsiTheme="minorHAnsi" w:cstheme="minorHAnsi"/>
          <w:snapToGrid/>
          <w:sz w:val="22"/>
          <w:szCs w:val="22"/>
        </w:rPr>
      </w:pPr>
    </w:p>
    <w:p w14:paraId="5D53CC8C" w14:textId="77777777" w:rsidR="00FB0006" w:rsidRPr="00FB0006" w:rsidRDefault="00FB0006" w:rsidP="00FB0006">
      <w:pPr>
        <w:rPr>
          <w:rFonts w:asciiTheme="minorHAnsi" w:hAnsiTheme="minorHAnsi" w:cstheme="minorHAnsi"/>
          <w:snapToGrid/>
          <w:sz w:val="22"/>
          <w:szCs w:val="22"/>
        </w:rPr>
      </w:pPr>
      <w:r w:rsidRPr="00FB0006">
        <w:rPr>
          <w:rFonts w:asciiTheme="minorHAnsi" w:hAnsiTheme="minorHAnsi" w:cstheme="minorHAnsi"/>
          <w:snapToGrid/>
          <w:sz w:val="22"/>
          <w:szCs w:val="22"/>
        </w:rPr>
        <w:t xml:space="preserve">If </w:t>
      </w:r>
      <w:r>
        <w:rPr>
          <w:rFonts w:asciiTheme="minorHAnsi" w:hAnsiTheme="minorHAnsi" w:cstheme="minorHAnsi"/>
          <w:snapToGrid/>
          <w:sz w:val="22"/>
          <w:szCs w:val="22"/>
        </w:rPr>
        <w:t xml:space="preserve">course </w:t>
      </w:r>
      <w:r w:rsidRPr="00FB0006">
        <w:rPr>
          <w:rFonts w:asciiTheme="minorHAnsi" w:hAnsiTheme="minorHAnsi" w:cstheme="minorHAnsi"/>
          <w:snapToGrid/>
          <w:sz w:val="22"/>
          <w:szCs w:val="22"/>
        </w:rPr>
        <w:t xml:space="preserve">remediation is agreed upon, a written remediation plan including a time frame for completion will be developed by the committee and approved by the program director. If course remediation results in deceleration, this </w:t>
      </w:r>
      <w:r w:rsidR="006C4429">
        <w:rPr>
          <w:rFonts w:asciiTheme="minorHAnsi" w:hAnsiTheme="minorHAnsi" w:cstheme="minorHAnsi"/>
          <w:snapToGrid/>
          <w:sz w:val="22"/>
          <w:szCs w:val="22"/>
        </w:rPr>
        <w:t>w</w:t>
      </w:r>
      <w:r w:rsidRPr="00FB0006">
        <w:rPr>
          <w:rFonts w:asciiTheme="minorHAnsi" w:hAnsiTheme="minorHAnsi" w:cstheme="minorHAnsi"/>
          <w:snapToGrid/>
          <w:sz w:val="22"/>
          <w:szCs w:val="22"/>
        </w:rPr>
        <w:t>ould change the student’s graduation date.</w:t>
      </w:r>
      <w:r w:rsidRPr="00FB0006">
        <w:rPr>
          <w:rFonts w:asciiTheme="minorHAnsi" w:hAnsiTheme="minorHAnsi" w:cstheme="minorHAnsi"/>
          <w:snapToGrid/>
          <w:sz w:val="22"/>
          <w:szCs w:val="22"/>
        </w:rPr>
        <w:tab/>
      </w:r>
    </w:p>
    <w:p w14:paraId="72DAF737" w14:textId="77777777" w:rsidR="00C10DEF" w:rsidRPr="00DF45E2" w:rsidRDefault="00C10DEF" w:rsidP="00CA6727">
      <w:pPr>
        <w:widowControl/>
        <w:rPr>
          <w:rFonts w:asciiTheme="minorHAnsi" w:hAnsiTheme="minorHAnsi" w:cstheme="minorHAnsi"/>
          <w:snapToGrid/>
          <w:sz w:val="22"/>
          <w:szCs w:val="22"/>
        </w:rPr>
      </w:pPr>
    </w:p>
    <w:p w14:paraId="554AE972" w14:textId="64C59062" w:rsidR="00CA6727" w:rsidRPr="00DF45E2" w:rsidRDefault="00702579" w:rsidP="00CA6727">
      <w:pPr>
        <w:widowControl/>
        <w:rPr>
          <w:rFonts w:asciiTheme="minorHAnsi" w:hAnsiTheme="minorHAnsi" w:cstheme="minorHAnsi"/>
          <w:snapToGrid/>
          <w:sz w:val="22"/>
          <w:szCs w:val="22"/>
        </w:rPr>
      </w:pPr>
      <w:r w:rsidRPr="00DF45E2">
        <w:rPr>
          <w:rFonts w:asciiTheme="minorHAnsi" w:hAnsiTheme="minorHAnsi" w:cstheme="minorHAnsi"/>
          <w:snapToGrid/>
          <w:sz w:val="22"/>
          <w:szCs w:val="22"/>
        </w:rPr>
        <w:t xml:space="preserve">A student may </w:t>
      </w:r>
      <w:r w:rsidR="00C41078" w:rsidRPr="00DF45E2">
        <w:rPr>
          <w:rFonts w:asciiTheme="minorHAnsi" w:hAnsiTheme="minorHAnsi" w:cstheme="minorHAnsi"/>
          <w:snapToGrid/>
          <w:sz w:val="22"/>
          <w:szCs w:val="22"/>
        </w:rPr>
        <w:t>appeal against</w:t>
      </w:r>
      <w:r w:rsidRPr="00DF45E2">
        <w:rPr>
          <w:rFonts w:asciiTheme="minorHAnsi" w:hAnsiTheme="minorHAnsi" w:cstheme="minorHAnsi"/>
          <w:snapToGrid/>
          <w:sz w:val="22"/>
          <w:szCs w:val="22"/>
        </w:rPr>
        <w:t xml:space="preserve"> any grade or program dismissal by following the process outlined in the WMU Graduate Catalog. </w:t>
      </w:r>
      <w:r w:rsidR="00CA6727" w:rsidRPr="00DF45E2">
        <w:rPr>
          <w:rFonts w:asciiTheme="minorHAnsi" w:hAnsiTheme="minorHAnsi" w:cstheme="minorHAnsi"/>
          <w:snapToGrid/>
          <w:sz w:val="22"/>
          <w:szCs w:val="22"/>
        </w:rPr>
        <w:t xml:space="preserve">See </w:t>
      </w:r>
      <w:r w:rsidRPr="00DF45E2">
        <w:rPr>
          <w:rFonts w:asciiTheme="minorHAnsi" w:hAnsiTheme="minorHAnsi" w:cstheme="minorHAnsi"/>
          <w:snapToGrid/>
          <w:sz w:val="22"/>
          <w:szCs w:val="22"/>
        </w:rPr>
        <w:t>the attached document “Grade and Program Dismissal Appeals” for details.</w:t>
      </w:r>
    </w:p>
    <w:p w14:paraId="35EAACFB" w14:textId="77777777" w:rsidR="00CA6727" w:rsidRPr="00DF45E2" w:rsidRDefault="00CA6727" w:rsidP="00CA6727">
      <w:pPr>
        <w:widowControl/>
        <w:rPr>
          <w:rFonts w:asciiTheme="minorHAnsi" w:hAnsiTheme="minorHAnsi" w:cstheme="minorHAnsi"/>
          <w:snapToGrid/>
          <w:sz w:val="22"/>
          <w:szCs w:val="22"/>
        </w:rPr>
      </w:pPr>
    </w:p>
    <w:p w14:paraId="06FAE89D" w14:textId="77777777" w:rsidR="00CA6727" w:rsidRDefault="003A7678" w:rsidP="00CA6727">
      <w:pPr>
        <w:widowControl/>
        <w:rPr>
          <w:rFonts w:asciiTheme="minorHAnsi" w:hAnsiTheme="minorHAnsi" w:cstheme="minorHAnsi"/>
          <w:b/>
          <w:snapToGrid/>
          <w:sz w:val="22"/>
          <w:szCs w:val="22"/>
        </w:rPr>
      </w:pPr>
      <w:r w:rsidRPr="00DF45E2">
        <w:rPr>
          <w:rFonts w:asciiTheme="minorHAnsi" w:hAnsiTheme="minorHAnsi" w:cstheme="minorHAnsi"/>
          <w:b/>
          <w:snapToGrid/>
          <w:sz w:val="22"/>
          <w:szCs w:val="22"/>
        </w:rPr>
        <w:t xml:space="preserve">High Risk Student </w:t>
      </w:r>
      <w:r w:rsidR="00631D27">
        <w:rPr>
          <w:rFonts w:asciiTheme="minorHAnsi" w:hAnsiTheme="minorHAnsi" w:cstheme="minorHAnsi"/>
          <w:b/>
          <w:snapToGrid/>
          <w:sz w:val="22"/>
          <w:szCs w:val="22"/>
        </w:rPr>
        <w:t xml:space="preserve">Identification </w:t>
      </w:r>
    </w:p>
    <w:p w14:paraId="62BA70D3" w14:textId="77777777" w:rsidR="005D4652" w:rsidRDefault="005D4652" w:rsidP="00CA6727">
      <w:pPr>
        <w:widowControl/>
        <w:rPr>
          <w:rFonts w:asciiTheme="minorHAnsi" w:hAnsiTheme="minorHAnsi" w:cstheme="minorHAnsi"/>
          <w:b/>
          <w:snapToGrid/>
          <w:sz w:val="22"/>
          <w:szCs w:val="22"/>
        </w:rPr>
      </w:pPr>
    </w:p>
    <w:p w14:paraId="25874BC9" w14:textId="0C033F5D" w:rsidR="005D4652" w:rsidRDefault="005D4652" w:rsidP="005D4652">
      <w:pPr>
        <w:widowControl/>
        <w:rPr>
          <w:rFonts w:asciiTheme="minorHAnsi" w:hAnsiTheme="minorHAnsi" w:cstheme="minorHAnsi"/>
          <w:snapToGrid/>
          <w:sz w:val="22"/>
          <w:szCs w:val="22"/>
        </w:rPr>
      </w:pPr>
      <w:r w:rsidRPr="00977C74">
        <w:rPr>
          <w:rFonts w:asciiTheme="minorHAnsi" w:hAnsiTheme="minorHAnsi" w:cstheme="minorHAnsi"/>
          <w:snapToGrid/>
          <w:sz w:val="22"/>
          <w:szCs w:val="22"/>
        </w:rPr>
        <w:t>During the didactic year of training, faculty will identify students who are at high risk of having academic or clinical struggles during their clinical year</w:t>
      </w:r>
      <w:r w:rsidR="00BE09F6">
        <w:rPr>
          <w:rFonts w:asciiTheme="minorHAnsi" w:hAnsiTheme="minorHAnsi" w:cstheme="minorHAnsi"/>
          <w:snapToGrid/>
          <w:sz w:val="22"/>
          <w:szCs w:val="22"/>
        </w:rPr>
        <w:t xml:space="preserve"> or who may struggle to pass PANCE on the first attempt</w:t>
      </w:r>
      <w:r w:rsidRPr="00977C74">
        <w:rPr>
          <w:rFonts w:asciiTheme="minorHAnsi" w:hAnsiTheme="minorHAnsi" w:cstheme="minorHAnsi"/>
          <w:snapToGrid/>
          <w:sz w:val="22"/>
          <w:szCs w:val="22"/>
        </w:rPr>
        <w:t>. This will be determined by review of their comprehensive end of module exam scores and/or end of MDSC course grade.</w:t>
      </w:r>
      <w:r>
        <w:rPr>
          <w:rFonts w:asciiTheme="minorHAnsi" w:hAnsiTheme="minorHAnsi" w:cstheme="minorHAnsi"/>
          <w:snapToGrid/>
          <w:sz w:val="22"/>
          <w:szCs w:val="22"/>
        </w:rPr>
        <w:t xml:space="preserve">  Any student who </w:t>
      </w:r>
      <w:r w:rsidR="006E478D">
        <w:rPr>
          <w:rFonts w:asciiTheme="minorHAnsi" w:hAnsiTheme="minorHAnsi" w:cstheme="minorHAnsi"/>
          <w:snapToGrid/>
          <w:sz w:val="22"/>
          <w:szCs w:val="22"/>
        </w:rPr>
        <w:t>has</w:t>
      </w:r>
      <w:r>
        <w:rPr>
          <w:rFonts w:asciiTheme="minorHAnsi" w:hAnsiTheme="minorHAnsi" w:cstheme="minorHAnsi"/>
          <w:snapToGrid/>
          <w:sz w:val="22"/>
          <w:szCs w:val="22"/>
        </w:rPr>
        <w:t xml:space="preserve"> a C or lower in any MDSC </w:t>
      </w:r>
      <w:r w:rsidR="00C41078">
        <w:rPr>
          <w:rFonts w:asciiTheme="minorHAnsi" w:hAnsiTheme="minorHAnsi" w:cstheme="minorHAnsi"/>
          <w:snapToGrid/>
          <w:sz w:val="22"/>
          <w:szCs w:val="22"/>
        </w:rPr>
        <w:t>course</w:t>
      </w:r>
      <w:r>
        <w:rPr>
          <w:rFonts w:asciiTheme="minorHAnsi" w:hAnsiTheme="minorHAnsi" w:cstheme="minorHAnsi"/>
          <w:snapToGrid/>
          <w:sz w:val="22"/>
          <w:szCs w:val="22"/>
        </w:rPr>
        <w:t xml:space="preserve"> will be notified to meet with the assigned adviser</w:t>
      </w:r>
      <w:r w:rsidR="00F51285">
        <w:rPr>
          <w:rFonts w:asciiTheme="minorHAnsi" w:hAnsiTheme="minorHAnsi" w:cstheme="minorHAnsi"/>
          <w:snapToGrid/>
          <w:sz w:val="22"/>
          <w:szCs w:val="22"/>
        </w:rPr>
        <w:t xml:space="preserve"> and academic coordinator</w:t>
      </w:r>
      <w:r>
        <w:rPr>
          <w:rFonts w:asciiTheme="minorHAnsi" w:hAnsiTheme="minorHAnsi" w:cstheme="minorHAnsi"/>
          <w:snapToGrid/>
          <w:sz w:val="22"/>
          <w:szCs w:val="22"/>
        </w:rPr>
        <w:t xml:space="preserve"> to discuss strengths or weaknesses in that specific course.  That meeting</w:t>
      </w:r>
      <w:r w:rsidR="00F51285">
        <w:rPr>
          <w:rFonts w:asciiTheme="minorHAnsi" w:hAnsiTheme="minorHAnsi" w:cstheme="minorHAnsi"/>
          <w:snapToGrid/>
          <w:sz w:val="22"/>
          <w:szCs w:val="22"/>
        </w:rPr>
        <w:t xml:space="preserve"> along with </w:t>
      </w:r>
      <w:r w:rsidR="00C41078">
        <w:rPr>
          <w:rFonts w:asciiTheme="minorHAnsi" w:hAnsiTheme="minorHAnsi" w:cstheme="minorHAnsi"/>
          <w:snapToGrid/>
          <w:sz w:val="22"/>
          <w:szCs w:val="22"/>
        </w:rPr>
        <w:t>its</w:t>
      </w:r>
      <w:r w:rsidR="00F51285">
        <w:rPr>
          <w:rFonts w:asciiTheme="minorHAnsi" w:hAnsiTheme="minorHAnsi" w:cstheme="minorHAnsi"/>
          <w:snapToGrid/>
          <w:sz w:val="22"/>
          <w:szCs w:val="22"/>
        </w:rPr>
        <w:t xml:space="preserve"> date</w:t>
      </w:r>
      <w:r>
        <w:rPr>
          <w:rFonts w:asciiTheme="minorHAnsi" w:hAnsiTheme="minorHAnsi" w:cstheme="minorHAnsi"/>
          <w:snapToGrid/>
          <w:sz w:val="22"/>
          <w:szCs w:val="22"/>
        </w:rPr>
        <w:t xml:space="preserve"> will be documented in the student’s permanent file. </w:t>
      </w:r>
    </w:p>
    <w:p w14:paraId="52731E88" w14:textId="77777777" w:rsidR="00A53F63" w:rsidRPr="00DF45E2" w:rsidRDefault="00A53F63" w:rsidP="00CA6727">
      <w:pPr>
        <w:widowControl/>
        <w:rPr>
          <w:rFonts w:asciiTheme="minorHAnsi" w:hAnsiTheme="minorHAnsi" w:cstheme="minorHAnsi"/>
          <w:snapToGrid/>
          <w:sz w:val="22"/>
          <w:szCs w:val="22"/>
        </w:rPr>
      </w:pPr>
    </w:p>
    <w:p w14:paraId="2567304F" w14:textId="77777777" w:rsidR="003F2303" w:rsidRPr="00DF45E2" w:rsidRDefault="003F2303" w:rsidP="00CA6727">
      <w:pPr>
        <w:widowControl/>
        <w:rPr>
          <w:rFonts w:asciiTheme="minorHAnsi" w:hAnsiTheme="minorHAnsi" w:cstheme="minorHAnsi"/>
          <w:snapToGrid/>
          <w:sz w:val="22"/>
          <w:szCs w:val="22"/>
        </w:rPr>
      </w:pPr>
    </w:p>
    <w:p w14:paraId="02B50591" w14:textId="77777777" w:rsidR="00CA6727" w:rsidRPr="00DF45E2" w:rsidRDefault="00CA6727" w:rsidP="00CA6727">
      <w:pPr>
        <w:widowControl/>
        <w:rPr>
          <w:rFonts w:asciiTheme="minorHAnsi" w:hAnsiTheme="minorHAnsi" w:cstheme="minorHAnsi"/>
          <w:snapToGrid/>
          <w:sz w:val="22"/>
          <w:szCs w:val="22"/>
        </w:rPr>
      </w:pPr>
    </w:p>
    <w:p w14:paraId="75A34E5C" w14:textId="01243F38" w:rsidR="0038389A" w:rsidRPr="006B3BBC" w:rsidRDefault="00BE09F6" w:rsidP="0038389A">
      <w:pPr>
        <w:widowControl/>
        <w:rPr>
          <w:rFonts w:asciiTheme="minorHAnsi" w:hAnsiTheme="minorHAnsi" w:cstheme="minorHAnsi"/>
          <w:snapToGrid/>
          <w:sz w:val="22"/>
          <w:szCs w:val="22"/>
        </w:rPr>
      </w:pPr>
      <w:r>
        <w:rPr>
          <w:rFonts w:asciiTheme="minorHAnsi" w:hAnsiTheme="minorHAnsi" w:cstheme="minorHAnsi"/>
          <w:noProof/>
          <w:snapToGrid/>
          <w:sz w:val="22"/>
          <w:szCs w:val="22"/>
        </w:rPr>
        <w:drawing>
          <wp:anchor distT="0" distB="0" distL="114300" distR="114300" simplePos="0" relativeHeight="251659264" behindDoc="1" locked="0" layoutInCell="1" allowOverlap="1" wp14:anchorId="4188D551" wp14:editId="73A27BFE">
            <wp:simplePos x="0" y="0"/>
            <wp:positionH relativeFrom="column">
              <wp:posOffset>3187700</wp:posOffset>
            </wp:positionH>
            <wp:positionV relativeFrom="paragraph">
              <wp:posOffset>130175</wp:posOffset>
            </wp:positionV>
            <wp:extent cx="2225524" cy="1041400"/>
            <wp:effectExtent l="0" t="0" r="0" b="0"/>
            <wp:wrapNone/>
            <wp:docPr id="2078884406" name="Picture 1" descr="A close-up of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884406" name="Picture 1" descr="A close-up of a signature&#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25524" cy="1041400"/>
                    </a:xfrm>
                    <a:prstGeom prst="rect">
                      <a:avLst/>
                    </a:prstGeom>
                  </pic:spPr>
                </pic:pic>
              </a:graphicData>
            </a:graphic>
            <wp14:sizeRelH relativeFrom="page">
              <wp14:pctWidth>0</wp14:pctWidth>
            </wp14:sizeRelH>
            <wp14:sizeRelV relativeFrom="page">
              <wp14:pctHeight>0</wp14:pctHeight>
            </wp14:sizeRelV>
          </wp:anchor>
        </w:drawing>
      </w:r>
      <w:r w:rsidR="0038389A" w:rsidRPr="006B3BBC">
        <w:rPr>
          <w:rFonts w:asciiTheme="minorHAnsi" w:hAnsiTheme="minorHAnsi" w:cstheme="minorHAnsi"/>
          <w:snapToGrid/>
          <w:sz w:val="22"/>
          <w:szCs w:val="22"/>
        </w:rPr>
        <w:t xml:space="preserve">Date </w:t>
      </w:r>
      <w:r w:rsidR="0038389A" w:rsidRPr="001F7886">
        <w:rPr>
          <w:rFonts w:asciiTheme="minorHAnsi" w:hAnsiTheme="minorHAnsi" w:cstheme="minorHAnsi"/>
          <w:snapToGrid/>
          <w:sz w:val="22"/>
          <w:szCs w:val="22"/>
        </w:rPr>
        <w:t>Revised:</w:t>
      </w:r>
      <w:r w:rsidR="001F7886">
        <w:rPr>
          <w:rFonts w:asciiTheme="minorHAnsi" w:hAnsiTheme="minorHAnsi" w:cstheme="minorHAnsi"/>
          <w:snapToGrid/>
          <w:sz w:val="22"/>
          <w:szCs w:val="22"/>
        </w:rPr>
        <w:tab/>
      </w:r>
      <w:r w:rsidR="0038389A" w:rsidRPr="006B3BBC">
        <w:rPr>
          <w:rFonts w:asciiTheme="minorHAnsi" w:hAnsiTheme="minorHAnsi" w:cstheme="minorHAnsi"/>
          <w:snapToGrid/>
          <w:sz w:val="22"/>
          <w:szCs w:val="22"/>
        </w:rPr>
        <w:tab/>
      </w:r>
      <w:r w:rsidR="00F51285">
        <w:rPr>
          <w:rFonts w:asciiTheme="minorHAnsi" w:hAnsiTheme="minorHAnsi" w:cstheme="minorHAnsi"/>
          <w:snapToGrid/>
          <w:sz w:val="22"/>
          <w:szCs w:val="22"/>
        </w:rPr>
        <w:t>4/02/2024</w:t>
      </w:r>
    </w:p>
    <w:p w14:paraId="15021298" w14:textId="4E084473" w:rsidR="0038389A" w:rsidRDefault="001F7886" w:rsidP="0038389A">
      <w:pPr>
        <w:widowControl/>
        <w:rPr>
          <w:rFonts w:asciiTheme="minorHAnsi" w:hAnsiTheme="minorHAnsi" w:cstheme="minorHAnsi"/>
          <w:snapToGrid/>
          <w:sz w:val="22"/>
          <w:szCs w:val="22"/>
        </w:rPr>
      </w:pPr>
      <w:r>
        <w:rPr>
          <w:rFonts w:asciiTheme="minorHAnsi" w:hAnsiTheme="minorHAnsi" w:cstheme="minorHAnsi"/>
          <w:snapToGrid/>
          <w:sz w:val="22"/>
          <w:szCs w:val="22"/>
        </w:rPr>
        <w:t xml:space="preserve">Date </w:t>
      </w:r>
      <w:r w:rsidR="0038389A" w:rsidRPr="006B3BBC">
        <w:rPr>
          <w:rFonts w:asciiTheme="minorHAnsi" w:hAnsiTheme="minorHAnsi" w:cstheme="minorHAnsi"/>
          <w:snapToGrid/>
          <w:sz w:val="22"/>
          <w:szCs w:val="22"/>
        </w:rPr>
        <w:t>Reviewed:</w:t>
      </w:r>
      <w:r w:rsidR="0038389A" w:rsidRPr="006B3BBC">
        <w:rPr>
          <w:rFonts w:asciiTheme="minorHAnsi" w:hAnsiTheme="minorHAnsi" w:cstheme="minorHAnsi"/>
          <w:snapToGrid/>
          <w:sz w:val="22"/>
          <w:szCs w:val="22"/>
        </w:rPr>
        <w:tab/>
      </w:r>
      <w:r>
        <w:rPr>
          <w:rFonts w:asciiTheme="minorHAnsi" w:hAnsiTheme="minorHAnsi" w:cstheme="minorHAnsi"/>
          <w:snapToGrid/>
          <w:sz w:val="22"/>
          <w:szCs w:val="22"/>
        </w:rPr>
        <w:tab/>
      </w:r>
      <w:r w:rsidR="00E604BB">
        <w:rPr>
          <w:rFonts w:asciiTheme="minorHAnsi" w:hAnsiTheme="minorHAnsi" w:cstheme="minorHAnsi"/>
          <w:snapToGrid/>
          <w:sz w:val="22"/>
          <w:szCs w:val="22"/>
        </w:rPr>
        <w:t>4/30/2026</w:t>
      </w:r>
    </w:p>
    <w:p w14:paraId="0B8FFC4E" w14:textId="0893908C" w:rsidR="006F2494" w:rsidRPr="006B3BBC" w:rsidRDefault="00401BBB" w:rsidP="0038389A">
      <w:pPr>
        <w:widowControl/>
        <w:rPr>
          <w:rFonts w:asciiTheme="minorHAnsi" w:hAnsiTheme="minorHAnsi" w:cstheme="minorHAnsi"/>
          <w:snapToGrid/>
          <w:sz w:val="22"/>
          <w:szCs w:val="22"/>
        </w:rPr>
      </w:pPr>
      <w:r>
        <w:rPr>
          <w:rFonts w:asciiTheme="minorHAnsi" w:hAnsiTheme="minorHAnsi" w:cstheme="minorHAnsi"/>
          <w:snapToGrid/>
          <w:sz w:val="22"/>
          <w:szCs w:val="22"/>
        </w:rPr>
        <w:t>Be Reviewed</w:t>
      </w:r>
      <w:r w:rsidR="001F7886">
        <w:rPr>
          <w:rFonts w:asciiTheme="minorHAnsi" w:hAnsiTheme="minorHAnsi" w:cstheme="minorHAnsi"/>
          <w:snapToGrid/>
          <w:sz w:val="22"/>
          <w:szCs w:val="22"/>
        </w:rPr>
        <w:t>:</w:t>
      </w:r>
      <w:r w:rsidR="001F7886">
        <w:rPr>
          <w:rFonts w:asciiTheme="minorHAnsi" w:hAnsiTheme="minorHAnsi" w:cstheme="minorHAnsi"/>
          <w:snapToGrid/>
          <w:sz w:val="22"/>
          <w:szCs w:val="22"/>
        </w:rPr>
        <w:tab/>
      </w:r>
      <w:r>
        <w:rPr>
          <w:rFonts w:asciiTheme="minorHAnsi" w:hAnsiTheme="minorHAnsi" w:cstheme="minorHAnsi"/>
          <w:snapToGrid/>
          <w:sz w:val="22"/>
          <w:szCs w:val="22"/>
        </w:rPr>
        <w:tab/>
      </w:r>
      <w:r w:rsidR="00941610">
        <w:rPr>
          <w:rFonts w:asciiTheme="minorHAnsi" w:hAnsiTheme="minorHAnsi" w:cstheme="minorHAnsi"/>
          <w:sz w:val="22"/>
          <w:szCs w:val="22"/>
        </w:rPr>
        <w:t>5/</w:t>
      </w:r>
      <w:r w:rsidR="00AB18A1">
        <w:rPr>
          <w:rFonts w:asciiTheme="minorHAnsi" w:hAnsiTheme="minorHAnsi" w:cstheme="minorHAnsi"/>
          <w:sz w:val="22"/>
          <w:szCs w:val="22"/>
        </w:rPr>
        <w:t>0</w:t>
      </w:r>
      <w:r w:rsidR="00585DCC">
        <w:rPr>
          <w:rFonts w:asciiTheme="minorHAnsi" w:hAnsiTheme="minorHAnsi" w:cstheme="minorHAnsi"/>
          <w:sz w:val="22"/>
          <w:szCs w:val="22"/>
        </w:rPr>
        <w:t>1/20</w:t>
      </w:r>
      <w:r w:rsidR="00BE09F6">
        <w:rPr>
          <w:rFonts w:asciiTheme="minorHAnsi" w:hAnsiTheme="minorHAnsi" w:cstheme="minorHAnsi"/>
          <w:sz w:val="22"/>
          <w:szCs w:val="22"/>
        </w:rPr>
        <w:t>2</w:t>
      </w:r>
      <w:r w:rsidR="00E604BB">
        <w:rPr>
          <w:rFonts w:asciiTheme="minorHAnsi" w:hAnsiTheme="minorHAnsi" w:cstheme="minorHAnsi"/>
          <w:sz w:val="22"/>
          <w:szCs w:val="22"/>
        </w:rPr>
        <w:t>7</w:t>
      </w:r>
    </w:p>
    <w:p w14:paraId="2DCF00D2" w14:textId="24703EC1" w:rsidR="006F2494" w:rsidRDefault="0038389A" w:rsidP="006F2494">
      <w:pPr>
        <w:widowControl/>
        <w:rPr>
          <w:rFonts w:asciiTheme="minorHAnsi" w:hAnsiTheme="minorHAnsi" w:cstheme="minorHAnsi"/>
          <w:snapToGrid/>
          <w:sz w:val="8"/>
          <w:szCs w:val="8"/>
        </w:rPr>
      </w:pPr>
      <w:r>
        <w:rPr>
          <w:rFonts w:asciiTheme="minorHAnsi" w:hAnsiTheme="minorHAnsi" w:cstheme="minorHAnsi"/>
          <w:snapToGrid/>
          <w:sz w:val="22"/>
          <w:szCs w:val="22"/>
        </w:rPr>
        <w:tab/>
      </w:r>
      <w:r>
        <w:rPr>
          <w:rFonts w:asciiTheme="minorHAnsi" w:hAnsiTheme="minorHAnsi" w:cstheme="minorHAnsi"/>
          <w:snapToGrid/>
          <w:sz w:val="22"/>
          <w:szCs w:val="22"/>
        </w:rPr>
        <w:tab/>
      </w:r>
      <w:r>
        <w:rPr>
          <w:rFonts w:asciiTheme="minorHAnsi" w:hAnsiTheme="minorHAnsi" w:cstheme="minorHAnsi"/>
          <w:snapToGrid/>
          <w:sz w:val="22"/>
          <w:szCs w:val="22"/>
        </w:rPr>
        <w:tab/>
      </w:r>
      <w:r>
        <w:rPr>
          <w:rFonts w:asciiTheme="minorHAnsi" w:hAnsiTheme="minorHAnsi" w:cstheme="minorHAnsi"/>
          <w:snapToGrid/>
          <w:sz w:val="22"/>
          <w:szCs w:val="22"/>
        </w:rPr>
        <w:tab/>
      </w:r>
      <w:r w:rsidR="00F51285">
        <w:rPr>
          <w:rFonts w:asciiTheme="minorHAnsi" w:hAnsiTheme="minorHAnsi" w:cstheme="minorHAnsi"/>
          <w:snapToGrid/>
          <w:sz w:val="22"/>
          <w:szCs w:val="22"/>
        </w:rPr>
        <w:tab/>
      </w:r>
      <w:r w:rsidR="00F51285">
        <w:rPr>
          <w:rFonts w:asciiTheme="minorHAnsi" w:hAnsiTheme="minorHAnsi" w:cstheme="minorHAnsi"/>
          <w:snapToGrid/>
          <w:sz w:val="22"/>
          <w:szCs w:val="22"/>
        </w:rPr>
        <w:tab/>
      </w:r>
      <w:r w:rsidR="00F51285">
        <w:rPr>
          <w:rFonts w:asciiTheme="minorHAnsi" w:hAnsiTheme="minorHAnsi" w:cstheme="minorHAnsi"/>
          <w:snapToGrid/>
          <w:sz w:val="22"/>
          <w:szCs w:val="22"/>
        </w:rPr>
        <w:tab/>
      </w:r>
      <w:r>
        <w:rPr>
          <w:rFonts w:asciiTheme="minorHAnsi" w:hAnsiTheme="minorHAnsi" w:cstheme="minorHAnsi"/>
          <w:snapToGrid/>
          <w:sz w:val="22"/>
          <w:szCs w:val="22"/>
        </w:rPr>
        <w:tab/>
      </w:r>
      <w:r>
        <w:rPr>
          <w:rFonts w:asciiTheme="minorHAnsi" w:hAnsiTheme="minorHAnsi" w:cstheme="minorHAnsi"/>
          <w:snapToGrid/>
          <w:sz w:val="22"/>
          <w:szCs w:val="22"/>
        </w:rPr>
        <w:tab/>
      </w:r>
      <w:r>
        <w:rPr>
          <w:rFonts w:asciiTheme="minorHAnsi" w:hAnsiTheme="minorHAnsi" w:cstheme="minorHAnsi"/>
          <w:snapToGrid/>
          <w:sz w:val="22"/>
          <w:szCs w:val="22"/>
        </w:rPr>
        <w:tab/>
      </w:r>
      <w:r w:rsidR="006F2494">
        <w:rPr>
          <w:rFonts w:asciiTheme="minorHAnsi" w:hAnsiTheme="minorHAnsi" w:cstheme="minorHAnsi"/>
          <w:sz w:val="22"/>
          <w:szCs w:val="22"/>
        </w:rPr>
        <w:tab/>
      </w:r>
      <w:r w:rsidR="006F2494">
        <w:rPr>
          <w:rFonts w:asciiTheme="minorHAnsi" w:hAnsiTheme="minorHAnsi" w:cstheme="minorHAnsi"/>
          <w:sz w:val="22"/>
          <w:szCs w:val="22"/>
        </w:rPr>
        <w:tab/>
      </w:r>
      <w:r w:rsidR="006F2494">
        <w:rPr>
          <w:rFonts w:asciiTheme="minorHAnsi" w:hAnsiTheme="minorHAnsi" w:cstheme="minorHAnsi"/>
          <w:sz w:val="22"/>
          <w:szCs w:val="22"/>
        </w:rPr>
        <w:tab/>
      </w:r>
      <w:r w:rsidR="006F2494">
        <w:rPr>
          <w:rFonts w:asciiTheme="minorHAnsi" w:hAnsiTheme="minorHAnsi" w:cstheme="minorHAnsi"/>
          <w:sz w:val="22"/>
          <w:szCs w:val="22"/>
        </w:rPr>
        <w:tab/>
      </w:r>
      <w:r w:rsidR="006F2494">
        <w:rPr>
          <w:rFonts w:asciiTheme="minorHAnsi" w:hAnsiTheme="minorHAnsi" w:cstheme="minorHAnsi"/>
          <w:sz w:val="22"/>
          <w:szCs w:val="22"/>
        </w:rPr>
        <w:tab/>
      </w:r>
      <w:r w:rsidR="006F2494">
        <w:rPr>
          <w:rFonts w:asciiTheme="minorHAnsi" w:hAnsiTheme="minorHAnsi" w:cstheme="minorHAnsi"/>
          <w:sz w:val="22"/>
          <w:szCs w:val="22"/>
        </w:rPr>
        <w:tab/>
      </w:r>
      <w:r w:rsidR="006F2494">
        <w:rPr>
          <w:rFonts w:asciiTheme="minorHAnsi" w:hAnsiTheme="minorHAnsi" w:cstheme="minorHAnsi"/>
          <w:sz w:val="22"/>
          <w:szCs w:val="22"/>
        </w:rPr>
        <w:tab/>
      </w:r>
      <w:r w:rsidR="006F2494">
        <w:rPr>
          <w:rFonts w:asciiTheme="minorHAnsi" w:hAnsiTheme="minorHAnsi" w:cstheme="minorHAnsi"/>
          <w:sz w:val="22"/>
          <w:szCs w:val="22"/>
        </w:rPr>
        <w:tab/>
      </w:r>
      <w:r w:rsidR="006F2494">
        <w:rPr>
          <w:rFonts w:asciiTheme="minorHAnsi" w:hAnsiTheme="minorHAnsi" w:cstheme="minorHAnsi"/>
          <w:sz w:val="22"/>
          <w:szCs w:val="22"/>
        </w:rPr>
        <w:tab/>
      </w:r>
      <w:r w:rsidR="006F2494">
        <w:rPr>
          <w:rFonts w:asciiTheme="minorHAnsi" w:hAnsiTheme="minorHAnsi" w:cstheme="minorHAnsi"/>
          <w:sz w:val="22"/>
          <w:szCs w:val="22"/>
        </w:rPr>
        <w:tab/>
      </w:r>
      <w:r w:rsidR="006F2494">
        <w:rPr>
          <w:rFonts w:asciiTheme="minorHAnsi" w:hAnsiTheme="minorHAnsi" w:cstheme="minorHAnsi"/>
          <w:sz w:val="22"/>
          <w:szCs w:val="22"/>
        </w:rPr>
        <w:tab/>
      </w:r>
      <w:r w:rsidR="006F2494">
        <w:rPr>
          <w:rFonts w:asciiTheme="minorHAnsi" w:hAnsiTheme="minorHAnsi" w:cstheme="minorHAnsi"/>
          <w:sz w:val="8"/>
          <w:szCs w:val="8"/>
        </w:rPr>
        <w:t>__________________________________________________________________________</w:t>
      </w:r>
    </w:p>
    <w:p w14:paraId="795F52E0" w14:textId="77777777" w:rsidR="006F2494" w:rsidRDefault="006F2494" w:rsidP="006F2494">
      <w:pPr>
        <w:widowControl/>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Program Director</w:t>
      </w:r>
    </w:p>
    <w:p w14:paraId="58FB4C5E" w14:textId="77777777" w:rsidR="00D11E14" w:rsidRDefault="00D11E14" w:rsidP="006F2494">
      <w:pPr>
        <w:widowControl/>
        <w:rPr>
          <w:rFonts w:asciiTheme="minorHAnsi" w:hAnsiTheme="minorHAnsi" w:cstheme="minorHAnsi"/>
          <w:sz w:val="22"/>
          <w:szCs w:val="22"/>
        </w:rPr>
      </w:pPr>
    </w:p>
    <w:p w14:paraId="3BAD88B1" w14:textId="77777777" w:rsidR="00D11E14" w:rsidRDefault="00D11E14" w:rsidP="006F2494">
      <w:pPr>
        <w:widowControl/>
        <w:rPr>
          <w:rFonts w:asciiTheme="minorHAnsi" w:hAnsiTheme="minorHAnsi" w:cstheme="minorHAnsi"/>
          <w:sz w:val="22"/>
          <w:szCs w:val="22"/>
        </w:rPr>
      </w:pPr>
    </w:p>
    <w:p w14:paraId="0B61C047" w14:textId="77777777" w:rsidR="0038389A" w:rsidRPr="006B3BBC" w:rsidRDefault="0038389A" w:rsidP="006F2494">
      <w:pPr>
        <w:widowControl/>
        <w:rPr>
          <w:rFonts w:asciiTheme="minorHAnsi" w:hAnsiTheme="minorHAnsi" w:cstheme="minorHAnsi"/>
          <w:snapToGrid/>
          <w:sz w:val="22"/>
          <w:szCs w:val="22"/>
        </w:rPr>
      </w:pPr>
    </w:p>
    <w:sectPr w:rsidR="0038389A" w:rsidRPr="006B3BBC" w:rsidSect="00DF45E2">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B11EA" w14:textId="77777777" w:rsidR="007A2152" w:rsidRDefault="007A2152" w:rsidP="00A771EA">
      <w:r>
        <w:separator/>
      </w:r>
    </w:p>
  </w:endnote>
  <w:endnote w:type="continuationSeparator" w:id="0">
    <w:p w14:paraId="79E1B8A1" w14:textId="77777777" w:rsidR="007A2152" w:rsidRDefault="007A2152" w:rsidP="00A77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D6E93" w14:textId="77777777" w:rsidR="00A771EA" w:rsidRDefault="00A771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1D6CE" w14:textId="77777777" w:rsidR="00A771EA" w:rsidRDefault="00A771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969FE" w14:textId="77777777" w:rsidR="00A771EA" w:rsidRDefault="00A771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A9FD1" w14:textId="77777777" w:rsidR="007A2152" w:rsidRDefault="007A2152" w:rsidP="00A771EA">
      <w:r>
        <w:separator/>
      </w:r>
    </w:p>
  </w:footnote>
  <w:footnote w:type="continuationSeparator" w:id="0">
    <w:p w14:paraId="7EC555E4" w14:textId="77777777" w:rsidR="007A2152" w:rsidRDefault="007A2152" w:rsidP="00A771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431B1" w14:textId="77777777" w:rsidR="00A771EA" w:rsidRDefault="00A771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30095" w14:textId="6D745E4B" w:rsidR="00A771EA" w:rsidRDefault="00A771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BD06C" w14:textId="77777777" w:rsidR="00A771EA" w:rsidRDefault="00A771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7F18DF"/>
    <w:multiLevelType w:val="hybridMultilevel"/>
    <w:tmpl w:val="BEDC7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23C2F0B"/>
    <w:multiLevelType w:val="hybridMultilevel"/>
    <w:tmpl w:val="E884D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8995110">
    <w:abstractNumId w:val="1"/>
  </w:num>
  <w:num w:numId="2" w16cid:durableId="947737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6727"/>
    <w:rsid w:val="00002B85"/>
    <w:rsid w:val="0001399F"/>
    <w:rsid w:val="00076FB7"/>
    <w:rsid w:val="000928C1"/>
    <w:rsid w:val="000A5EA0"/>
    <w:rsid w:val="000B31FF"/>
    <w:rsid w:val="000E6966"/>
    <w:rsid w:val="000F7BE1"/>
    <w:rsid w:val="00160317"/>
    <w:rsid w:val="001862E7"/>
    <w:rsid w:val="001A047D"/>
    <w:rsid w:val="001B714B"/>
    <w:rsid w:val="001C768C"/>
    <w:rsid w:val="001F7886"/>
    <w:rsid w:val="00217750"/>
    <w:rsid w:val="00271C92"/>
    <w:rsid w:val="002733E5"/>
    <w:rsid w:val="00285823"/>
    <w:rsid w:val="0038389A"/>
    <w:rsid w:val="003A7678"/>
    <w:rsid w:val="003F2303"/>
    <w:rsid w:val="00401BBB"/>
    <w:rsid w:val="004C507C"/>
    <w:rsid w:val="00585DCC"/>
    <w:rsid w:val="005D4652"/>
    <w:rsid w:val="00631D27"/>
    <w:rsid w:val="006C4429"/>
    <w:rsid w:val="006E478D"/>
    <w:rsid w:val="006F2494"/>
    <w:rsid w:val="00702579"/>
    <w:rsid w:val="00711A33"/>
    <w:rsid w:val="0079143F"/>
    <w:rsid w:val="007A2152"/>
    <w:rsid w:val="007C46ED"/>
    <w:rsid w:val="008031F4"/>
    <w:rsid w:val="00837613"/>
    <w:rsid w:val="00856C89"/>
    <w:rsid w:val="00890EC1"/>
    <w:rsid w:val="008B427C"/>
    <w:rsid w:val="008B5414"/>
    <w:rsid w:val="00941610"/>
    <w:rsid w:val="009E2E20"/>
    <w:rsid w:val="00A53F63"/>
    <w:rsid w:val="00A60251"/>
    <w:rsid w:val="00A70FD4"/>
    <w:rsid w:val="00A72269"/>
    <w:rsid w:val="00A743BC"/>
    <w:rsid w:val="00A771EA"/>
    <w:rsid w:val="00AA4011"/>
    <w:rsid w:val="00AB18A1"/>
    <w:rsid w:val="00AF56C2"/>
    <w:rsid w:val="00B63D80"/>
    <w:rsid w:val="00B77A00"/>
    <w:rsid w:val="00BE09F6"/>
    <w:rsid w:val="00BF5C6E"/>
    <w:rsid w:val="00BF6F34"/>
    <w:rsid w:val="00C10327"/>
    <w:rsid w:val="00C10DEF"/>
    <w:rsid w:val="00C41078"/>
    <w:rsid w:val="00C41E7C"/>
    <w:rsid w:val="00C57A0F"/>
    <w:rsid w:val="00C847C0"/>
    <w:rsid w:val="00C9604A"/>
    <w:rsid w:val="00CA6727"/>
    <w:rsid w:val="00CE7B53"/>
    <w:rsid w:val="00D11E14"/>
    <w:rsid w:val="00D2500D"/>
    <w:rsid w:val="00D35E9C"/>
    <w:rsid w:val="00DA2077"/>
    <w:rsid w:val="00DE2EA2"/>
    <w:rsid w:val="00DF45E2"/>
    <w:rsid w:val="00E02848"/>
    <w:rsid w:val="00E15F47"/>
    <w:rsid w:val="00E54D9A"/>
    <w:rsid w:val="00E604BB"/>
    <w:rsid w:val="00EF4DE8"/>
    <w:rsid w:val="00F37B0C"/>
    <w:rsid w:val="00F4203F"/>
    <w:rsid w:val="00F51285"/>
    <w:rsid w:val="00F65A45"/>
    <w:rsid w:val="00F70B72"/>
    <w:rsid w:val="00F72080"/>
    <w:rsid w:val="00FB0006"/>
    <w:rsid w:val="00FE52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2E649"/>
  <w15:chartTrackingRefBased/>
  <w15:docId w15:val="{50EEA70F-B3E3-475F-BF40-8B76142F6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6727"/>
    <w:pPr>
      <w:widowControl w:val="0"/>
    </w:pPr>
    <w:rPr>
      <w:rFonts w:ascii="Lucida Console" w:eastAsia="Times New Roman" w:hAnsi="Lucida Console"/>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F5C6E"/>
    <w:rPr>
      <w:rFonts w:ascii="Segoe UI" w:hAnsi="Segoe UI" w:cs="Segoe UI"/>
      <w:sz w:val="18"/>
      <w:szCs w:val="18"/>
    </w:rPr>
  </w:style>
  <w:style w:type="character" w:customStyle="1" w:styleId="BalloonTextChar">
    <w:name w:val="Balloon Text Char"/>
    <w:link w:val="BalloonText"/>
    <w:uiPriority w:val="99"/>
    <w:semiHidden/>
    <w:rsid w:val="00BF5C6E"/>
    <w:rPr>
      <w:rFonts w:ascii="Segoe UI" w:eastAsia="Times New Roman" w:hAnsi="Segoe UI" w:cs="Segoe UI"/>
      <w:snapToGrid w:val="0"/>
      <w:sz w:val="18"/>
      <w:szCs w:val="18"/>
    </w:rPr>
  </w:style>
  <w:style w:type="paragraph" w:styleId="Header">
    <w:name w:val="header"/>
    <w:basedOn w:val="Normal"/>
    <w:link w:val="HeaderChar"/>
    <w:uiPriority w:val="99"/>
    <w:unhideWhenUsed/>
    <w:rsid w:val="00A771EA"/>
    <w:pPr>
      <w:tabs>
        <w:tab w:val="center" w:pos="4680"/>
        <w:tab w:val="right" w:pos="9360"/>
      </w:tabs>
    </w:pPr>
  </w:style>
  <w:style w:type="character" w:customStyle="1" w:styleId="HeaderChar">
    <w:name w:val="Header Char"/>
    <w:basedOn w:val="DefaultParagraphFont"/>
    <w:link w:val="Header"/>
    <w:uiPriority w:val="99"/>
    <w:rsid w:val="00A771EA"/>
    <w:rPr>
      <w:rFonts w:ascii="Lucida Console" w:eastAsia="Times New Roman" w:hAnsi="Lucida Console"/>
      <w:snapToGrid w:val="0"/>
      <w:sz w:val="24"/>
    </w:rPr>
  </w:style>
  <w:style w:type="paragraph" w:styleId="Footer">
    <w:name w:val="footer"/>
    <w:basedOn w:val="Normal"/>
    <w:link w:val="FooterChar"/>
    <w:uiPriority w:val="99"/>
    <w:unhideWhenUsed/>
    <w:rsid w:val="00A771EA"/>
    <w:pPr>
      <w:tabs>
        <w:tab w:val="center" w:pos="4680"/>
        <w:tab w:val="right" w:pos="9360"/>
      </w:tabs>
    </w:pPr>
  </w:style>
  <w:style w:type="character" w:customStyle="1" w:styleId="FooterChar">
    <w:name w:val="Footer Char"/>
    <w:basedOn w:val="DefaultParagraphFont"/>
    <w:link w:val="Footer"/>
    <w:uiPriority w:val="99"/>
    <w:rsid w:val="00A771EA"/>
    <w:rPr>
      <w:rFonts w:ascii="Lucida Console" w:eastAsia="Times New Roman" w:hAnsi="Lucida Console"/>
      <w:snapToGrid w:val="0"/>
      <w:sz w:val="24"/>
    </w:rPr>
  </w:style>
  <w:style w:type="paragraph" w:styleId="ListParagraph">
    <w:name w:val="List Paragraph"/>
    <w:basedOn w:val="Normal"/>
    <w:uiPriority w:val="34"/>
    <w:qFormat/>
    <w:rsid w:val="008B42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15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611</Words>
  <Characters>3487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mathewsh</dc:creator>
  <cp:keywords/>
  <dc:description/>
  <cp:lastModifiedBy>Andrew M Zolp</cp:lastModifiedBy>
  <cp:revision>2</cp:revision>
  <cp:lastPrinted>2016-09-06T14:15:00Z</cp:lastPrinted>
  <dcterms:created xsi:type="dcterms:W3CDTF">2026-04-30T13:01:00Z</dcterms:created>
  <dcterms:modified xsi:type="dcterms:W3CDTF">2026-04-30T13:01:00Z</dcterms:modified>
</cp:coreProperties>
</file>