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4AB8" w14:textId="77777777" w:rsidR="006E5F4C" w:rsidRPr="00AC06F5" w:rsidRDefault="006E5F4C" w:rsidP="006E5F4C">
      <w:pPr>
        <w:pStyle w:val="Heading1"/>
      </w:pPr>
      <w:bookmarkStart w:id="0" w:name="_Toc191734498"/>
      <w:r w:rsidRPr="00AC06F5">
        <w:t>Marriage, Couple and Family Counseling Program Curriculum Guide</w:t>
      </w:r>
      <w:bookmarkEnd w:id="0"/>
    </w:p>
    <w:p w14:paraId="5F4A4398" w14:textId="77777777" w:rsidR="006E5F4C" w:rsidRDefault="006E5F4C" w:rsidP="006E5F4C">
      <w:pPr>
        <w:jc w:val="center"/>
        <w:rPr>
          <w:b/>
          <w:bCs/>
        </w:rPr>
      </w:pPr>
      <w:r w:rsidRPr="009662B2">
        <w:rPr>
          <w:b/>
          <w:bCs/>
        </w:rPr>
        <w:t>Effective for Students Admitted Fall 2022</w:t>
      </w:r>
      <w:r>
        <w:rPr>
          <w:b/>
          <w:bCs/>
        </w:rPr>
        <w:t xml:space="preserve"> and After</w:t>
      </w:r>
    </w:p>
    <w:p w14:paraId="3F0FF463" w14:textId="77777777" w:rsidR="006E5F4C" w:rsidRPr="00790C6C" w:rsidRDefault="006E5F4C" w:rsidP="006E5F4C">
      <w:pPr>
        <w:jc w:val="center"/>
        <w:rPr>
          <w:sz w:val="24"/>
          <w:szCs w:val="24"/>
        </w:rPr>
      </w:pPr>
      <w:r w:rsidRPr="00147CE3">
        <w:rPr>
          <w:b/>
          <w:bCs/>
        </w:rPr>
        <w:t>(Includes new course prefixes and numbers effective Fall 2025)</w:t>
      </w:r>
    </w:p>
    <w:p w14:paraId="621F4F75" w14:textId="77777777" w:rsidR="006E5F4C" w:rsidRPr="00790C6C" w:rsidRDefault="006E5F4C" w:rsidP="006E5F4C">
      <w:pPr>
        <w:rPr>
          <w:sz w:val="24"/>
          <w:szCs w:val="24"/>
          <w:u w:val="single"/>
        </w:rPr>
      </w:pPr>
      <w:r w:rsidRPr="00790C6C">
        <w:rPr>
          <w:sz w:val="24"/>
          <w:szCs w:val="24"/>
          <w:u w:val="single"/>
        </w:rPr>
        <w:t>Counseling Core (30 hours):</w:t>
      </w:r>
      <w:r w:rsidRPr="00790C6C">
        <w:rPr>
          <w:sz w:val="24"/>
          <w:szCs w:val="24"/>
        </w:rPr>
        <w:t xml:space="preserve"> </w:t>
      </w:r>
      <w:r w:rsidRPr="00790C6C">
        <w:rPr>
          <w:bCs/>
          <w:sz w:val="24"/>
          <w:szCs w:val="24"/>
        </w:rPr>
        <w:t xml:space="preserve">                                                                    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0F0BEC">
        <w:rPr>
          <w:bCs/>
          <w:sz w:val="24"/>
          <w:szCs w:val="24"/>
          <w:u w:val="single"/>
        </w:rPr>
        <w:t xml:space="preserve">Credit </w:t>
      </w:r>
      <w:r w:rsidRPr="00790C6C">
        <w:rPr>
          <w:bCs/>
          <w:sz w:val="24"/>
          <w:szCs w:val="24"/>
          <w:u w:val="single"/>
        </w:rPr>
        <w:t>Hours</w:t>
      </w:r>
    </w:p>
    <w:p w14:paraId="66381F02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6010 Research Methods</w:t>
      </w:r>
      <w:r>
        <w:rPr>
          <w:sz w:val="24"/>
          <w:szCs w:val="24"/>
        </w:rPr>
        <w:t xml:space="preserve"> or CE 6015 Research Methods in Counseling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0A71F6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6020 Group Dynamics &amp; Procedures</w:t>
      </w:r>
      <w:r>
        <w:rPr>
          <w:sz w:val="24"/>
          <w:szCs w:val="24"/>
        </w:rPr>
        <w:t xml:space="preserve"> or CE 6025 Group Counseling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790C6C">
        <w:rPr>
          <w:sz w:val="24"/>
          <w:szCs w:val="24"/>
        </w:rPr>
        <w:t>3</w:t>
      </w:r>
    </w:p>
    <w:p w14:paraId="35C2A2DD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>CECP</w:t>
      </w:r>
      <w:r w:rsidRPr="00790C6C">
        <w:rPr>
          <w:sz w:val="24"/>
          <w:szCs w:val="24"/>
        </w:rPr>
        <w:tab/>
        <w:t>6030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Tests and Measurements – CE</w:t>
      </w:r>
      <w:r>
        <w:rPr>
          <w:sz w:val="24"/>
          <w:szCs w:val="24"/>
        </w:rPr>
        <w:t xml:space="preserve"> or CE 6035 Counseling Tests and Measurements</w:t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790C6C">
        <w:rPr>
          <w:sz w:val="24"/>
          <w:szCs w:val="24"/>
        </w:rPr>
        <w:t>3</w:t>
      </w:r>
    </w:p>
    <w:p w14:paraId="06EED07B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6040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Counseling Techniques</w:t>
      </w:r>
      <w:r>
        <w:rPr>
          <w:sz w:val="24"/>
          <w:szCs w:val="24"/>
        </w:rPr>
        <w:t xml:space="preserve"> or CE 6045 Counseling Techniques in Counselor Education </w:t>
      </w:r>
      <w:r>
        <w:rPr>
          <w:sz w:val="24"/>
          <w:szCs w:val="24"/>
        </w:rPr>
        <w:tab/>
        <w:t xml:space="preserve">     3</w:t>
      </w:r>
    </w:p>
    <w:p w14:paraId="12C0AA25" w14:textId="3B8EB8C5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>CECP</w:t>
      </w:r>
      <w:r w:rsidRPr="00790C6C">
        <w:rPr>
          <w:sz w:val="24"/>
          <w:szCs w:val="24"/>
        </w:rPr>
        <w:tab/>
        <w:t xml:space="preserve">6050 Professional Issues and Ethics </w:t>
      </w:r>
      <w:r>
        <w:rPr>
          <w:sz w:val="24"/>
          <w:szCs w:val="24"/>
        </w:rPr>
        <w:t>–</w:t>
      </w:r>
      <w:r w:rsidRPr="00790C6C">
        <w:rPr>
          <w:sz w:val="24"/>
          <w:szCs w:val="24"/>
        </w:rPr>
        <w:t xml:space="preserve"> CE</w:t>
      </w:r>
      <w:r>
        <w:rPr>
          <w:sz w:val="24"/>
          <w:szCs w:val="24"/>
        </w:rPr>
        <w:t xml:space="preserve"> or CE 6055 Professional Issues and Ethics in Counseling  </w:t>
      </w:r>
      <w:r w:rsidRPr="00790C6C">
        <w:rPr>
          <w:sz w:val="24"/>
          <w:szCs w:val="24"/>
        </w:rPr>
        <w:t>3</w:t>
      </w:r>
    </w:p>
    <w:p w14:paraId="044C0E69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6070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Multicultural Counseling</w:t>
      </w:r>
      <w:r>
        <w:rPr>
          <w:sz w:val="24"/>
          <w:szCs w:val="24"/>
        </w:rPr>
        <w:t xml:space="preserve"> or CE 6075 Multicultural Counseling in Counselor Education </w:t>
      </w:r>
      <w:r>
        <w:rPr>
          <w:sz w:val="24"/>
          <w:szCs w:val="24"/>
        </w:rPr>
        <w:tab/>
        <w:t xml:space="preserve">     </w:t>
      </w:r>
      <w:r w:rsidRPr="00790C6C">
        <w:rPr>
          <w:sz w:val="24"/>
          <w:szCs w:val="24"/>
        </w:rPr>
        <w:t>3</w:t>
      </w:r>
    </w:p>
    <w:p w14:paraId="74D171C3" w14:textId="77777777" w:rsidR="006E5F4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6080 Counseling &amp; Lifespan Developmen</w:t>
      </w:r>
      <w:r>
        <w:rPr>
          <w:sz w:val="24"/>
          <w:szCs w:val="24"/>
        </w:rPr>
        <w:t xml:space="preserve">t or CE 6085 Lifespan Development in </w:t>
      </w:r>
    </w:p>
    <w:p w14:paraId="220638B5" w14:textId="77777777" w:rsidR="006E5F4C" w:rsidRPr="00790C6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Counselor Education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790C6C">
        <w:rPr>
          <w:sz w:val="24"/>
          <w:szCs w:val="24"/>
        </w:rPr>
        <w:t>3</w:t>
      </w:r>
    </w:p>
    <w:p w14:paraId="63BA3CC3" w14:textId="77777777" w:rsidR="006E5F4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6100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Career Development: Theory &amp; Practice</w:t>
      </w:r>
      <w:r>
        <w:rPr>
          <w:sz w:val="24"/>
          <w:szCs w:val="24"/>
        </w:rPr>
        <w:t xml:space="preserve"> or CE 6105 Career Development in Counseling:</w:t>
      </w:r>
    </w:p>
    <w:p w14:paraId="7AB9E9D7" w14:textId="77777777" w:rsidR="006E5F4C" w:rsidRPr="00790C6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Theory &amp; Practice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790C6C">
        <w:rPr>
          <w:sz w:val="24"/>
          <w:szCs w:val="24"/>
        </w:rPr>
        <w:t>3</w:t>
      </w:r>
    </w:p>
    <w:p w14:paraId="494CD79D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6110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Theories of Counseling</w:t>
      </w:r>
      <w:r>
        <w:rPr>
          <w:sz w:val="24"/>
          <w:szCs w:val="24"/>
        </w:rPr>
        <w:t xml:space="preserve"> or CE 6115 Theories of Counseling and Counselor Education</w:t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790C6C">
        <w:rPr>
          <w:sz w:val="24"/>
          <w:szCs w:val="24"/>
        </w:rPr>
        <w:t>3</w:t>
      </w:r>
    </w:p>
    <w:p w14:paraId="23F87B47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6220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Psychoeducational Consultation</w:t>
      </w:r>
      <w:r>
        <w:rPr>
          <w:sz w:val="24"/>
          <w:szCs w:val="24"/>
        </w:rPr>
        <w:t xml:space="preserve"> or CE 6225 Psychoeducational Consultation in Counseling     </w:t>
      </w:r>
      <w:r w:rsidRPr="00790C6C">
        <w:rPr>
          <w:sz w:val="24"/>
          <w:szCs w:val="24"/>
        </w:rPr>
        <w:t>3</w:t>
      </w:r>
    </w:p>
    <w:p w14:paraId="0E9E1316" w14:textId="77777777" w:rsidR="006E5F4C" w:rsidRPr="00790C6C" w:rsidRDefault="006E5F4C" w:rsidP="006E5F4C">
      <w:pPr>
        <w:ind w:firstLine="720"/>
        <w:rPr>
          <w:sz w:val="24"/>
          <w:szCs w:val="24"/>
        </w:rPr>
      </w:pPr>
    </w:p>
    <w:p w14:paraId="614EE09F" w14:textId="77777777" w:rsidR="006E5F4C" w:rsidRPr="00790C6C" w:rsidRDefault="006E5F4C" w:rsidP="006E5F4C">
      <w:pPr>
        <w:rPr>
          <w:sz w:val="24"/>
          <w:szCs w:val="24"/>
          <w:u w:val="single"/>
        </w:rPr>
      </w:pPr>
      <w:r w:rsidRPr="00790C6C">
        <w:rPr>
          <w:sz w:val="24"/>
          <w:szCs w:val="24"/>
          <w:u w:val="single"/>
        </w:rPr>
        <w:t xml:space="preserve">Program Courses in Marriage, Couple and Family Counseling (21 hours): </w:t>
      </w:r>
    </w:p>
    <w:p w14:paraId="2A0C255B" w14:textId="77777777" w:rsidR="006E5F4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6210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Psychopathology: Classification &amp; Treatment</w:t>
      </w:r>
      <w:r>
        <w:rPr>
          <w:sz w:val="24"/>
          <w:szCs w:val="24"/>
        </w:rPr>
        <w:t xml:space="preserve"> or CE 6215 Psychopathology: </w:t>
      </w:r>
    </w:p>
    <w:p w14:paraId="2F01D59F" w14:textId="77777777" w:rsidR="006E5F4C" w:rsidRPr="00790C6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Classification &amp; Treatment in Counseling</w:t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0C6C">
        <w:rPr>
          <w:sz w:val="24"/>
          <w:szCs w:val="24"/>
        </w:rPr>
        <w:t>3</w:t>
      </w:r>
    </w:p>
    <w:p w14:paraId="746D0C20" w14:textId="77777777" w:rsidR="006E5F4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6610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Foundations of Systemic Family Therapy</w:t>
      </w:r>
      <w:r>
        <w:rPr>
          <w:sz w:val="24"/>
          <w:szCs w:val="24"/>
        </w:rPr>
        <w:t xml:space="preserve"> or CE 6615 Foundations of Systemic </w:t>
      </w:r>
    </w:p>
    <w:p w14:paraId="16771FE3" w14:textId="77777777" w:rsidR="006E5F4C" w:rsidRPr="00790C6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Family Therapy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0C6C">
        <w:rPr>
          <w:sz w:val="24"/>
          <w:szCs w:val="24"/>
        </w:rPr>
        <w:t>3</w:t>
      </w:r>
    </w:p>
    <w:p w14:paraId="730F0F78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6620 Couple Interaction &amp; Therapy</w:t>
      </w:r>
      <w:r>
        <w:rPr>
          <w:sz w:val="24"/>
          <w:szCs w:val="24"/>
        </w:rPr>
        <w:t xml:space="preserve"> or CE 6625 Couple Interaction and Therapy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  <w:t>3</w:t>
      </w:r>
    </w:p>
    <w:p w14:paraId="23D15DCA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6630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Family Interaction &amp; Therapy</w:t>
      </w:r>
      <w:r>
        <w:rPr>
          <w:sz w:val="24"/>
          <w:szCs w:val="24"/>
        </w:rPr>
        <w:t xml:space="preserve"> or CE 6635 Family Interaction and Therapy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</w:p>
    <w:p w14:paraId="3207D724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</w:t>
      </w:r>
      <w:r w:rsidRPr="00790C6C">
        <w:rPr>
          <w:sz w:val="24"/>
          <w:szCs w:val="24"/>
        </w:rPr>
        <w:tab/>
        <w:t>6650</w:t>
      </w:r>
      <w:r>
        <w:rPr>
          <w:sz w:val="24"/>
          <w:szCs w:val="24"/>
        </w:rPr>
        <w:t xml:space="preserve"> </w:t>
      </w:r>
      <w:r w:rsidRPr="00790C6C">
        <w:rPr>
          <w:sz w:val="24"/>
          <w:szCs w:val="24"/>
        </w:rPr>
        <w:t>Sex Therapy</w:t>
      </w:r>
      <w:r>
        <w:rPr>
          <w:sz w:val="24"/>
          <w:szCs w:val="24"/>
        </w:rPr>
        <w:t xml:space="preserve"> or CE 6655 Sex Therapy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0C6C">
        <w:rPr>
          <w:sz w:val="24"/>
          <w:szCs w:val="24"/>
        </w:rPr>
        <w:tab/>
        <w:t>3</w:t>
      </w:r>
    </w:p>
    <w:p w14:paraId="71D541DD" w14:textId="77777777" w:rsidR="006E5F4C" w:rsidRPr="00790C6C" w:rsidRDefault="006E5F4C" w:rsidP="006E5F4C">
      <w:pPr>
        <w:ind w:firstLine="720"/>
        <w:rPr>
          <w:sz w:val="24"/>
          <w:szCs w:val="24"/>
        </w:rPr>
      </w:pPr>
    </w:p>
    <w:p w14:paraId="1D4CA78F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  <w:u w:val="single"/>
        </w:rPr>
        <w:t xml:space="preserve">Choose </w:t>
      </w:r>
      <w:r w:rsidRPr="00790C6C">
        <w:rPr>
          <w:i/>
          <w:iCs/>
          <w:sz w:val="24"/>
          <w:szCs w:val="24"/>
          <w:u w:val="single"/>
        </w:rPr>
        <w:t>two</w:t>
      </w:r>
      <w:r w:rsidRPr="00790C6C">
        <w:rPr>
          <w:sz w:val="24"/>
          <w:szCs w:val="24"/>
          <w:u w:val="single"/>
        </w:rPr>
        <w:t xml:space="preserve"> of the following (6 hours)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  <w:t xml:space="preserve">    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0BEC">
        <w:rPr>
          <w:sz w:val="24"/>
          <w:szCs w:val="24"/>
          <w:u w:val="single"/>
        </w:rPr>
        <w:t>6</w:t>
      </w:r>
    </w:p>
    <w:p w14:paraId="20C4DE8F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>CECP</w:t>
      </w:r>
      <w:r w:rsidRPr="00790C6C">
        <w:rPr>
          <w:sz w:val="24"/>
          <w:szCs w:val="24"/>
        </w:rPr>
        <w:tab/>
        <w:t>6640</w:t>
      </w:r>
      <w:r w:rsidRPr="00790C6C">
        <w:rPr>
          <w:sz w:val="24"/>
          <w:szCs w:val="24"/>
        </w:rPr>
        <w:tab/>
        <w:t>Seminar on Families and Family Therapy</w:t>
      </w:r>
      <w:r>
        <w:rPr>
          <w:sz w:val="24"/>
          <w:szCs w:val="24"/>
        </w:rPr>
        <w:t xml:space="preserve"> or CE 6445 Seminar on Families and Therapy</w:t>
      </w:r>
      <w:r>
        <w:rPr>
          <w:sz w:val="24"/>
          <w:szCs w:val="24"/>
        </w:rPr>
        <w:tab/>
        <w:t>3</w:t>
      </w:r>
    </w:p>
    <w:p w14:paraId="3B9AE3F9" w14:textId="77777777" w:rsidR="006E5F4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FCS </w:t>
      </w:r>
      <w:r w:rsidRPr="00790C6C">
        <w:rPr>
          <w:sz w:val="24"/>
          <w:szCs w:val="24"/>
        </w:rPr>
        <w:tab/>
        <w:t>5680</w:t>
      </w:r>
      <w:r w:rsidRPr="00790C6C">
        <w:rPr>
          <w:sz w:val="24"/>
          <w:szCs w:val="24"/>
        </w:rPr>
        <w:tab/>
        <w:t>Gender, Culture, and Families</w:t>
      </w:r>
      <w:r>
        <w:rPr>
          <w:sz w:val="24"/>
          <w:szCs w:val="24"/>
        </w:rPr>
        <w:t>/</w:t>
      </w:r>
      <w:r w:rsidRPr="000F0BEC">
        <w:rPr>
          <w:rFonts w:ascii="Arial" w:eastAsia="Arial" w:hAnsi="Arial" w:cs="Arial"/>
          <w:sz w:val="18"/>
        </w:rPr>
        <w:t xml:space="preserve"> </w:t>
      </w:r>
      <w:r w:rsidRPr="000F0BEC">
        <w:rPr>
          <w:sz w:val="24"/>
          <w:szCs w:val="24"/>
        </w:rPr>
        <w:t xml:space="preserve">Community and Family Engagement, Identities and </w:t>
      </w:r>
    </w:p>
    <w:p w14:paraId="4028A0FF" w14:textId="77777777" w:rsidR="006E5F4C" w:rsidRPr="00790C6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0BEC">
        <w:rPr>
          <w:sz w:val="24"/>
          <w:szCs w:val="24"/>
        </w:rPr>
        <w:t>Relationships (new name)</w:t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</w:p>
    <w:p w14:paraId="71B532CC" w14:textId="7647F908" w:rsidR="006E5F4C" w:rsidRDefault="006E5F4C" w:rsidP="006E5F4C">
      <w:pPr>
        <w:rPr>
          <w:sz w:val="24"/>
          <w:szCs w:val="24"/>
        </w:rPr>
      </w:pPr>
      <w:r>
        <w:rPr>
          <w:sz w:val="24"/>
          <w:szCs w:val="24"/>
        </w:rPr>
        <w:t>FCS</w:t>
      </w:r>
      <w:r>
        <w:rPr>
          <w:sz w:val="24"/>
          <w:szCs w:val="24"/>
        </w:rPr>
        <w:tab/>
        <w:t>6530</w:t>
      </w:r>
      <w:r>
        <w:rPr>
          <w:sz w:val="24"/>
          <w:szCs w:val="24"/>
        </w:rPr>
        <w:tab/>
      </w:r>
      <w:r w:rsidRPr="000F0BEC">
        <w:rPr>
          <w:sz w:val="24"/>
          <w:szCs w:val="24"/>
        </w:rPr>
        <w:t>Families, Loss and Bereavement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</w:p>
    <w:p w14:paraId="4F6AA5FC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FCS </w:t>
      </w:r>
      <w:r w:rsidRPr="00790C6C">
        <w:rPr>
          <w:sz w:val="24"/>
          <w:szCs w:val="24"/>
        </w:rPr>
        <w:tab/>
        <w:t>6550</w:t>
      </w:r>
      <w:r w:rsidRPr="00790C6C">
        <w:rPr>
          <w:sz w:val="24"/>
          <w:szCs w:val="24"/>
        </w:rPr>
        <w:tab/>
        <w:t>Adult/Child Relationships</w:t>
      </w:r>
      <w:r w:rsidRPr="00790C6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</w:p>
    <w:p w14:paraId="496E8159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FCS </w:t>
      </w:r>
      <w:r w:rsidRPr="00790C6C">
        <w:rPr>
          <w:sz w:val="24"/>
          <w:szCs w:val="24"/>
        </w:rPr>
        <w:tab/>
        <w:t>6600</w:t>
      </w:r>
      <w:r w:rsidRPr="00790C6C">
        <w:rPr>
          <w:sz w:val="24"/>
          <w:szCs w:val="24"/>
        </w:rPr>
        <w:tab/>
        <w:t>Studies in Family Relationships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790C6C">
        <w:rPr>
          <w:sz w:val="24"/>
          <w:szCs w:val="24"/>
        </w:rPr>
        <w:tab/>
      </w:r>
    </w:p>
    <w:p w14:paraId="2F651424" w14:textId="77777777" w:rsidR="006E5F4C" w:rsidRPr="00790C6C" w:rsidRDefault="006E5F4C" w:rsidP="006E5F4C">
      <w:pPr>
        <w:ind w:firstLine="720"/>
        <w:rPr>
          <w:sz w:val="24"/>
          <w:szCs w:val="24"/>
        </w:rPr>
      </w:pPr>
    </w:p>
    <w:p w14:paraId="53C276A1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  <w:u w:val="single"/>
        </w:rPr>
        <w:t>Supervised Clinical Practice (</w:t>
      </w:r>
      <w:r>
        <w:rPr>
          <w:sz w:val="24"/>
          <w:szCs w:val="24"/>
          <w:u w:val="single"/>
        </w:rPr>
        <w:t xml:space="preserve">10 </w:t>
      </w:r>
      <w:r w:rsidRPr="00790C6C">
        <w:rPr>
          <w:sz w:val="24"/>
          <w:szCs w:val="24"/>
          <w:u w:val="single"/>
        </w:rPr>
        <w:t xml:space="preserve">hours): </w:t>
      </w:r>
    </w:p>
    <w:p w14:paraId="664DD840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CECP 6120*  </w:t>
      </w:r>
      <w:r>
        <w:rPr>
          <w:sz w:val="24"/>
          <w:szCs w:val="24"/>
        </w:rPr>
        <w:tab/>
        <w:t xml:space="preserve">  </w:t>
      </w:r>
      <w:r w:rsidRPr="00790C6C">
        <w:rPr>
          <w:sz w:val="24"/>
          <w:szCs w:val="24"/>
        </w:rPr>
        <w:t xml:space="preserve">Counseling Practicum </w:t>
      </w:r>
      <w:r>
        <w:rPr>
          <w:sz w:val="24"/>
          <w:szCs w:val="24"/>
        </w:rPr>
        <w:t>or CE 6125* Practicum in Counseling</w:t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</w:r>
      <w:r w:rsidRPr="00790C6C">
        <w:rPr>
          <w:sz w:val="24"/>
          <w:szCs w:val="24"/>
        </w:rPr>
        <w:tab/>
        <w:t>4</w:t>
      </w:r>
    </w:p>
    <w:p w14:paraId="536E0051" w14:textId="77777777" w:rsidR="006E5F4C" w:rsidRPr="00790C6C" w:rsidRDefault="006E5F4C" w:rsidP="006E5F4C">
      <w:pPr>
        <w:rPr>
          <w:sz w:val="24"/>
          <w:szCs w:val="24"/>
        </w:rPr>
      </w:pPr>
      <w:r w:rsidRPr="30EC6EB7">
        <w:rPr>
          <w:sz w:val="24"/>
          <w:szCs w:val="24"/>
        </w:rPr>
        <w:t>CECP 6131*** Internship I</w:t>
      </w:r>
      <w:r>
        <w:t xml:space="preserve"> or CE 6131*** Internship 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EC6EB7">
        <w:rPr>
          <w:sz w:val="24"/>
          <w:szCs w:val="24"/>
        </w:rPr>
        <w:t xml:space="preserve">3 </w:t>
      </w:r>
    </w:p>
    <w:p w14:paraId="3E0F00F0" w14:textId="77777777" w:rsidR="006E5F4C" w:rsidRPr="00790C6C" w:rsidRDefault="006E5F4C" w:rsidP="006E5F4C">
      <w:pPr>
        <w:rPr>
          <w:sz w:val="24"/>
          <w:szCs w:val="24"/>
        </w:rPr>
      </w:pPr>
      <w:r w:rsidRPr="30EC6EB7">
        <w:rPr>
          <w:sz w:val="24"/>
          <w:szCs w:val="24"/>
        </w:rPr>
        <w:t>CECP 6132*** Internship II</w:t>
      </w:r>
      <w:r>
        <w:tab/>
        <w:t>or CE 6132*** Internship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EC6EB7">
        <w:rPr>
          <w:sz w:val="24"/>
          <w:szCs w:val="24"/>
        </w:rPr>
        <w:t>3</w:t>
      </w:r>
    </w:p>
    <w:p w14:paraId="60A3C509" w14:textId="77777777" w:rsidR="006E5F4C" w:rsidRDefault="006E5F4C" w:rsidP="006E5F4C">
      <w:pPr>
        <w:pStyle w:val="BodyText"/>
        <w:rPr>
          <w:u w:val="single"/>
        </w:rPr>
      </w:pPr>
    </w:p>
    <w:p w14:paraId="05CADFE9" w14:textId="77777777" w:rsidR="006E5F4C" w:rsidRPr="00790C6C" w:rsidRDefault="006E5F4C" w:rsidP="006E5F4C">
      <w:pPr>
        <w:rPr>
          <w:sz w:val="24"/>
          <w:szCs w:val="24"/>
        </w:rPr>
      </w:pPr>
      <w:r w:rsidRPr="4F7DD2BE">
        <w:rPr>
          <w:sz w:val="24"/>
          <w:szCs w:val="24"/>
          <w:u w:val="single"/>
        </w:rPr>
        <w:t>Total Semester Credit Hours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0792">
        <w:rPr>
          <w:sz w:val="24"/>
          <w:szCs w:val="24"/>
          <w:u w:val="single"/>
        </w:rPr>
        <w:t>61</w:t>
      </w:r>
    </w:p>
    <w:p w14:paraId="52FCA7DD" w14:textId="77777777" w:rsidR="006E5F4C" w:rsidRPr="00790C6C" w:rsidRDefault="006E5F4C" w:rsidP="006E5F4C">
      <w:pPr>
        <w:pStyle w:val="BodyText2"/>
        <w:spacing w:after="0" w:line="240" w:lineRule="auto"/>
        <w:jc w:val="both"/>
        <w:rPr>
          <w:sz w:val="24"/>
          <w:szCs w:val="24"/>
        </w:rPr>
      </w:pPr>
      <w:r w:rsidRPr="00790C6C">
        <w:rPr>
          <w:sz w:val="24"/>
          <w:szCs w:val="24"/>
        </w:rPr>
        <w:t xml:space="preserve">This master’s degree option includes the following requirements: </w:t>
      </w:r>
    </w:p>
    <w:p w14:paraId="41C0A84B" w14:textId="77777777" w:rsidR="006E5F4C" w:rsidRPr="00790C6C" w:rsidRDefault="006E5F4C" w:rsidP="006E5F4C">
      <w:pPr>
        <w:rPr>
          <w:sz w:val="24"/>
          <w:szCs w:val="24"/>
        </w:rPr>
      </w:pPr>
      <w:r w:rsidRPr="00790C6C">
        <w:rPr>
          <w:sz w:val="24"/>
          <w:szCs w:val="24"/>
        </w:rPr>
        <w:t xml:space="preserve">* Membership in a group for a minimum of 10 hours prior to CECP 6120 </w:t>
      </w:r>
      <w:r>
        <w:rPr>
          <w:sz w:val="24"/>
          <w:szCs w:val="24"/>
        </w:rPr>
        <w:t>C</w:t>
      </w:r>
      <w:r w:rsidRPr="00790C6C">
        <w:rPr>
          <w:sz w:val="24"/>
          <w:szCs w:val="24"/>
        </w:rPr>
        <w:t xml:space="preserve">ounseling Practicum. </w:t>
      </w:r>
    </w:p>
    <w:p w14:paraId="17052B60" w14:textId="77777777" w:rsidR="006E5F4C" w:rsidRPr="00790C6C" w:rsidRDefault="006E5F4C" w:rsidP="006E5F4C">
      <w:pPr>
        <w:pStyle w:val="BodyText"/>
        <w:tabs>
          <w:tab w:val="left" w:pos="720"/>
        </w:tabs>
        <w:ind w:left="180" w:hanging="180"/>
      </w:pPr>
      <w:r w:rsidRPr="00790C6C">
        <w:t xml:space="preserve"> * The student must </w:t>
      </w:r>
      <w:r>
        <w:t xml:space="preserve">upload in Tevera </w:t>
      </w:r>
      <w:r w:rsidRPr="00790C6C">
        <w:t>written verification of group membership with the Practicum</w:t>
      </w:r>
      <w:r>
        <w:t xml:space="preserve"> application</w:t>
      </w:r>
      <w:r w:rsidRPr="00790C6C">
        <w:t>.</w:t>
      </w:r>
    </w:p>
    <w:p w14:paraId="3C5DCB75" w14:textId="10B43F0F" w:rsidR="006E5F4C" w:rsidRPr="00790C6C" w:rsidRDefault="006E5F4C" w:rsidP="006E5F4C">
      <w:pPr>
        <w:pStyle w:val="BodyText"/>
        <w:tabs>
          <w:tab w:val="left" w:pos="720"/>
        </w:tabs>
      </w:pPr>
      <w:r w:rsidRPr="00790C6C">
        <w:t xml:space="preserve"> * 25 hours of field experience during CECP 6120 Counseling Practicum</w:t>
      </w:r>
      <w:r>
        <w:t xml:space="preserve"> </w:t>
      </w:r>
      <w:r w:rsidRPr="00790C6C">
        <w:t>(including 10 hours of group leadership</w:t>
      </w:r>
      <w:r>
        <w:t>, which may be completed in Practicum or Internship</w:t>
      </w:r>
      <w:r w:rsidRPr="00790C6C">
        <w:t>)</w:t>
      </w:r>
    </w:p>
    <w:p w14:paraId="75530937" w14:textId="77777777" w:rsidR="006E5F4C" w:rsidRPr="00790C6C" w:rsidRDefault="006E5F4C" w:rsidP="006E5F4C">
      <w:pPr>
        <w:ind w:left="180" w:right="-30"/>
        <w:rPr>
          <w:sz w:val="24"/>
          <w:szCs w:val="24"/>
        </w:rPr>
      </w:pPr>
      <w:r w:rsidRPr="30EC6EB7">
        <w:rPr>
          <w:sz w:val="24"/>
          <w:szCs w:val="24"/>
        </w:rPr>
        <w:t xml:space="preserve">** Weekly 1.5 hours group supervision with designated CE </w:t>
      </w:r>
      <w:r>
        <w:rPr>
          <w:sz w:val="24"/>
          <w:szCs w:val="24"/>
        </w:rPr>
        <w:t>faculty</w:t>
      </w:r>
      <w:r w:rsidRPr="30EC6EB7">
        <w:rPr>
          <w:sz w:val="24"/>
          <w:szCs w:val="24"/>
        </w:rPr>
        <w:t xml:space="preserve"> during CE</w:t>
      </w:r>
      <w:r>
        <w:rPr>
          <w:sz w:val="24"/>
          <w:szCs w:val="24"/>
        </w:rPr>
        <w:t>CP</w:t>
      </w:r>
      <w:r w:rsidRPr="30EC6EB7">
        <w:rPr>
          <w:sz w:val="24"/>
          <w:szCs w:val="24"/>
        </w:rPr>
        <w:t xml:space="preserve"> 613</w:t>
      </w:r>
      <w:r>
        <w:rPr>
          <w:sz w:val="24"/>
          <w:szCs w:val="24"/>
        </w:rPr>
        <w:t xml:space="preserve">0 </w:t>
      </w:r>
      <w:r w:rsidRPr="30EC6EB7">
        <w:rPr>
          <w:sz w:val="24"/>
          <w:szCs w:val="24"/>
        </w:rPr>
        <w:t>Field Practicum</w:t>
      </w:r>
      <w:r>
        <w:rPr>
          <w:sz w:val="24"/>
          <w:szCs w:val="24"/>
        </w:rPr>
        <w:t>,</w:t>
      </w:r>
      <w:r w:rsidRPr="30EC6EB7">
        <w:rPr>
          <w:sz w:val="24"/>
          <w:szCs w:val="24"/>
        </w:rPr>
        <w:t xml:space="preserve"> </w:t>
      </w:r>
      <w:r>
        <w:rPr>
          <w:sz w:val="24"/>
          <w:szCs w:val="24"/>
        </w:rPr>
        <w:t>CECP/</w:t>
      </w:r>
      <w:r w:rsidRPr="30EC6EB7">
        <w:rPr>
          <w:sz w:val="24"/>
          <w:szCs w:val="24"/>
        </w:rPr>
        <w:t>CE 6131</w:t>
      </w:r>
      <w:r>
        <w:rPr>
          <w:sz w:val="24"/>
          <w:szCs w:val="24"/>
        </w:rPr>
        <w:t xml:space="preserve"> Internship I,</w:t>
      </w:r>
      <w:r w:rsidRPr="30EC6EB7">
        <w:rPr>
          <w:sz w:val="24"/>
          <w:szCs w:val="24"/>
        </w:rPr>
        <w:t xml:space="preserve"> and </w:t>
      </w:r>
      <w:r>
        <w:rPr>
          <w:sz w:val="24"/>
          <w:szCs w:val="24"/>
        </w:rPr>
        <w:t>CECP/CE</w:t>
      </w:r>
      <w:r w:rsidRPr="30EC6EB7">
        <w:rPr>
          <w:sz w:val="24"/>
          <w:szCs w:val="24"/>
        </w:rPr>
        <w:t xml:space="preserve"> 6132 Internship II.</w:t>
      </w:r>
    </w:p>
    <w:p w14:paraId="0D956849" w14:textId="77777777" w:rsidR="006E5F4C" w:rsidRDefault="006E5F4C" w:rsidP="006E5F4C">
      <w:pPr>
        <w:pStyle w:val="BodyText2"/>
        <w:spacing w:after="0" w:line="240" w:lineRule="auto"/>
        <w:jc w:val="both"/>
        <w:rPr>
          <w:sz w:val="24"/>
          <w:szCs w:val="24"/>
        </w:rPr>
      </w:pPr>
      <w:r w:rsidRPr="41CD190F">
        <w:rPr>
          <w:sz w:val="24"/>
          <w:szCs w:val="24"/>
        </w:rPr>
        <w:t xml:space="preserve">***Students interested in the LLMFT in Michigan must complete a total of </w:t>
      </w:r>
      <w:r>
        <w:rPr>
          <w:sz w:val="24"/>
          <w:szCs w:val="24"/>
        </w:rPr>
        <w:t>300</w:t>
      </w:r>
      <w:r w:rsidRPr="41CD190F">
        <w:rPr>
          <w:sz w:val="24"/>
          <w:szCs w:val="24"/>
        </w:rPr>
        <w:t xml:space="preserve"> direct client contact hours (</w:t>
      </w:r>
      <w:r>
        <w:rPr>
          <w:sz w:val="24"/>
          <w:szCs w:val="24"/>
        </w:rPr>
        <w:t>150</w:t>
      </w:r>
      <w:r w:rsidRPr="41CD190F">
        <w:rPr>
          <w:sz w:val="24"/>
          <w:szCs w:val="24"/>
        </w:rPr>
        <w:t xml:space="preserve"> hours counseling couples, families, or subsystems of families) </w:t>
      </w:r>
      <w:r>
        <w:rPr>
          <w:sz w:val="24"/>
          <w:szCs w:val="24"/>
        </w:rPr>
        <w:t>across</w:t>
      </w:r>
      <w:r w:rsidRPr="41CD1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CECP/CE </w:t>
      </w:r>
      <w:r w:rsidRPr="41CD190F">
        <w:rPr>
          <w:sz w:val="24"/>
          <w:szCs w:val="24"/>
        </w:rPr>
        <w:t xml:space="preserve">6131 and </w:t>
      </w:r>
      <w:r>
        <w:rPr>
          <w:sz w:val="24"/>
          <w:szCs w:val="24"/>
        </w:rPr>
        <w:t>CECP/CE</w:t>
      </w:r>
      <w:r w:rsidRPr="41CD190F">
        <w:rPr>
          <w:sz w:val="24"/>
          <w:szCs w:val="24"/>
        </w:rPr>
        <w:t xml:space="preserve"> 6132. </w:t>
      </w:r>
      <w:r>
        <w:rPr>
          <w:sz w:val="24"/>
          <w:szCs w:val="24"/>
        </w:rPr>
        <w:t>One additional family studies course, for a total of 3, is also required</w:t>
      </w:r>
      <w:r w:rsidRPr="41CD190F">
        <w:rPr>
          <w:sz w:val="24"/>
          <w:szCs w:val="24"/>
        </w:rPr>
        <w:t xml:space="preserve"> </w:t>
      </w:r>
      <w:r>
        <w:rPr>
          <w:sz w:val="24"/>
          <w:szCs w:val="24"/>
        </w:rPr>
        <w:t>for the LLMFT in Michigan.</w:t>
      </w:r>
    </w:p>
    <w:p w14:paraId="2CBE8795" w14:textId="77777777" w:rsidR="008A05BF" w:rsidRDefault="008A05BF"/>
    <w:sectPr w:rsidR="008A05BF" w:rsidSect="006E5F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4C"/>
    <w:rsid w:val="00510792"/>
    <w:rsid w:val="006E5F4C"/>
    <w:rsid w:val="00882151"/>
    <w:rsid w:val="008A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A7F47"/>
  <w15:chartTrackingRefBased/>
  <w15:docId w15:val="{23E89FE9-E36D-4AD6-824F-5B21E9B7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autoRedefine/>
    <w:uiPriority w:val="9"/>
    <w:qFormat/>
    <w:rsid w:val="006E5F4C"/>
    <w:pPr>
      <w:jc w:val="center"/>
      <w:outlineLvl w:val="0"/>
    </w:pPr>
    <w:rPr>
      <w:b/>
      <w:bCs/>
      <w:spacing w:val="-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F4C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E5F4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5F4C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E5F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F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2947</Characters>
  <Application>Microsoft Office Word</Application>
  <DocSecurity>0</DocSecurity>
  <Lines>53</Lines>
  <Paragraphs>43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 Bischof</dc:creator>
  <cp:keywords/>
  <dc:description/>
  <cp:lastModifiedBy>Gary H Bischof</cp:lastModifiedBy>
  <cp:revision>3</cp:revision>
  <dcterms:created xsi:type="dcterms:W3CDTF">2025-07-20T21:17:00Z</dcterms:created>
  <dcterms:modified xsi:type="dcterms:W3CDTF">2025-07-20T21:30:00Z</dcterms:modified>
</cp:coreProperties>
</file>